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913" w:rsidRDefault="00422913" w:rsidP="006D1093">
      <w:pPr>
        <w:jc w:val="center"/>
        <w:rPr>
          <w:b/>
          <w:bCs/>
          <w:lang w:val="en-US"/>
        </w:rPr>
      </w:pPr>
      <w:proofErr w:type="gramStart"/>
      <w:r>
        <w:rPr>
          <w:b/>
          <w:bCs/>
          <w:lang w:val="en-US"/>
        </w:rPr>
        <w:t>al-</w:t>
      </w:r>
      <w:proofErr w:type="spellStart"/>
      <w:r>
        <w:rPr>
          <w:b/>
          <w:bCs/>
          <w:lang w:val="en-US"/>
        </w:rPr>
        <w:t>Farabi</w:t>
      </w:r>
      <w:proofErr w:type="spellEnd"/>
      <w:proofErr w:type="gramEnd"/>
      <w:r>
        <w:rPr>
          <w:b/>
          <w:bCs/>
          <w:lang w:val="en-US"/>
        </w:rPr>
        <w:t xml:space="preserve"> Kazakh National University</w:t>
      </w:r>
    </w:p>
    <w:p w:rsidR="00422913" w:rsidRDefault="00422913" w:rsidP="006D1093">
      <w:pPr>
        <w:jc w:val="center"/>
        <w:rPr>
          <w:b/>
          <w:bCs/>
          <w:lang w:val="en-US"/>
        </w:rPr>
      </w:pPr>
      <w:r>
        <w:rPr>
          <w:b/>
          <w:bCs/>
          <w:lang w:val="en-US"/>
        </w:rPr>
        <w:t>Mechanics and Mathematics Faculty</w:t>
      </w:r>
    </w:p>
    <w:p w:rsidR="00422913" w:rsidRDefault="00422913" w:rsidP="006D1093">
      <w:pPr>
        <w:jc w:val="center"/>
        <w:rPr>
          <w:b/>
          <w:bCs/>
          <w:lang w:val="en-US"/>
        </w:rPr>
      </w:pPr>
      <w:r>
        <w:rPr>
          <w:b/>
          <w:bCs/>
          <w:lang w:val="en-US"/>
        </w:rPr>
        <w:t>Department of Mechanics</w:t>
      </w:r>
    </w:p>
    <w:p w:rsidR="00D4537E" w:rsidRDefault="00D4537E" w:rsidP="006D1093">
      <w:pPr>
        <w:jc w:val="center"/>
        <w:rPr>
          <w:b/>
          <w:bCs/>
          <w:lang w:val="en-US"/>
        </w:rPr>
      </w:pPr>
      <w:r>
        <w:rPr>
          <w:b/>
          <w:bCs/>
          <w:lang w:val="en-US"/>
        </w:rPr>
        <w:t>Syllabus</w:t>
      </w:r>
    </w:p>
    <w:p w:rsidR="006D1093" w:rsidRDefault="008044DF" w:rsidP="006D1093">
      <w:pPr>
        <w:jc w:val="center"/>
        <w:rPr>
          <w:b/>
          <w:bCs/>
          <w:lang w:val="en-US"/>
        </w:rPr>
      </w:pPr>
      <w:r>
        <w:rPr>
          <w:b/>
          <w:bCs/>
          <w:lang w:val="en-US"/>
        </w:rPr>
        <w:t>I</w:t>
      </w:r>
      <w:r w:rsidR="00D4537E">
        <w:rPr>
          <w:b/>
          <w:bCs/>
          <w:lang w:val="en-US"/>
        </w:rPr>
        <w:t>I sem</w:t>
      </w:r>
      <w:bookmarkStart w:id="0" w:name="_GoBack"/>
      <w:bookmarkEnd w:id="0"/>
      <w:r w:rsidR="00D4537E">
        <w:rPr>
          <w:b/>
          <w:bCs/>
          <w:lang w:val="en-US"/>
        </w:rPr>
        <w:t>ester 2017</w:t>
      </w:r>
      <w:r w:rsidR="006D1093" w:rsidRPr="008A0551">
        <w:rPr>
          <w:b/>
          <w:bCs/>
          <w:lang w:val="en-US"/>
        </w:rPr>
        <w:t xml:space="preserve"> Academic year</w:t>
      </w:r>
    </w:p>
    <w:p w:rsidR="007D3EE1" w:rsidRPr="007D0929" w:rsidRDefault="007D3EE1" w:rsidP="007D3EE1">
      <w:pPr>
        <w:jc w:val="center"/>
        <w:rPr>
          <w:b/>
          <w:bCs/>
          <w:lang w:val="en-US"/>
        </w:rPr>
      </w:pPr>
    </w:p>
    <w:p w:rsidR="006D1093" w:rsidRPr="008A0551" w:rsidRDefault="006D1093" w:rsidP="006D1093">
      <w:pPr>
        <w:rPr>
          <w:lang w:val="en-US"/>
        </w:rPr>
      </w:pPr>
      <w:r w:rsidRPr="008A0551">
        <w:rPr>
          <w:bCs/>
          <w:lang w:val="en-US"/>
        </w:rPr>
        <w:t>Academic course information</w:t>
      </w:r>
    </w:p>
    <w:p w:rsidR="006D1093" w:rsidRPr="007D0929" w:rsidRDefault="006D1093" w:rsidP="007D3EE1">
      <w:pPr>
        <w:rPr>
          <w:b/>
          <w:lang w:val="en-US"/>
        </w:rPr>
      </w:pPr>
    </w:p>
    <w:p w:rsidR="006D1093" w:rsidRPr="007D0929" w:rsidRDefault="006D1093" w:rsidP="007D3EE1">
      <w:pPr>
        <w:rPr>
          <w:b/>
          <w:lang w:val="en-US"/>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923"/>
        <w:gridCol w:w="737"/>
        <w:gridCol w:w="608"/>
        <w:gridCol w:w="243"/>
        <w:gridCol w:w="694"/>
        <w:gridCol w:w="695"/>
        <w:gridCol w:w="69"/>
        <w:gridCol w:w="1206"/>
        <w:gridCol w:w="1169"/>
      </w:tblGrid>
      <w:tr w:rsidR="006D1093" w:rsidRPr="002F4ED1" w:rsidTr="00FD46DA">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Discipline’s code</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Discipline’s title</w:t>
            </w:r>
          </w:p>
        </w:tc>
        <w:tc>
          <w:tcPr>
            <w:tcW w:w="923" w:type="dxa"/>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Type</w:t>
            </w:r>
          </w:p>
        </w:tc>
        <w:tc>
          <w:tcPr>
            <w:tcW w:w="2977" w:type="dxa"/>
            <w:gridSpan w:val="5"/>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No. of hours per week</w:t>
            </w: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Number of credits</w:t>
            </w:r>
          </w:p>
        </w:tc>
        <w:tc>
          <w:tcPr>
            <w:tcW w:w="1169" w:type="dxa"/>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ECTS</w:t>
            </w:r>
          </w:p>
        </w:tc>
      </w:tr>
      <w:tr w:rsidR="00D4537E" w:rsidRPr="002F4ED1" w:rsidTr="00B31CEC">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923" w:type="dxa"/>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737"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r w:rsidRPr="008A0551">
              <w:rPr>
                <w:bCs/>
                <w:lang w:val="en-US"/>
              </w:rPr>
              <w:t>Lect.</w:t>
            </w:r>
          </w:p>
        </w:tc>
        <w:tc>
          <w:tcPr>
            <w:tcW w:w="851" w:type="dxa"/>
            <w:gridSpan w:val="2"/>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roofErr w:type="spellStart"/>
            <w:r w:rsidRPr="008A0551">
              <w:rPr>
                <w:bCs/>
                <w:lang w:val="en-US"/>
              </w:rPr>
              <w:t>Pract</w:t>
            </w:r>
            <w:proofErr w:type="spellEnd"/>
            <w:r w:rsidRPr="008A0551">
              <w:rPr>
                <w:bCs/>
                <w:lang w:val="en-US"/>
              </w:rPr>
              <w:t>.</w:t>
            </w:r>
          </w:p>
        </w:tc>
        <w:tc>
          <w:tcPr>
            <w:tcW w:w="694"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r w:rsidRPr="008A0551">
              <w:rPr>
                <w:bCs/>
                <w:lang w:val="en-US"/>
              </w:rPr>
              <w:t>Lab.</w:t>
            </w:r>
          </w:p>
        </w:tc>
        <w:tc>
          <w:tcPr>
            <w:tcW w:w="695" w:type="dxa"/>
            <w:tcBorders>
              <w:top w:val="single" w:sz="4" w:space="0" w:color="000000"/>
              <w:left w:val="single" w:sz="4" w:space="0" w:color="000000"/>
              <w:bottom w:val="single" w:sz="4" w:space="0" w:color="000000"/>
              <w:right w:val="single" w:sz="4" w:space="0" w:color="000000"/>
            </w:tcBorders>
          </w:tcPr>
          <w:p w:rsidR="00D4537E" w:rsidRPr="00D4537E" w:rsidRDefault="00D4537E" w:rsidP="00FD46DA">
            <w:pPr>
              <w:autoSpaceDE w:val="0"/>
              <w:autoSpaceDN w:val="0"/>
              <w:adjustRightInd w:val="0"/>
              <w:jc w:val="center"/>
              <w:rPr>
                <w:bCs/>
                <w:lang w:val="en-US"/>
              </w:rPr>
            </w:pPr>
            <w:r>
              <w:rPr>
                <w:bCs/>
                <w:lang w:val="en-US"/>
              </w:rPr>
              <w:t>IWS</w:t>
            </w:r>
          </w:p>
        </w:tc>
        <w:tc>
          <w:tcPr>
            <w:tcW w:w="1275" w:type="dxa"/>
            <w:gridSpan w:val="2"/>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1169" w:type="dxa"/>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r>
      <w:tr w:rsidR="00D4537E" w:rsidRPr="002F4ED1" w:rsidTr="00404380">
        <w:tc>
          <w:tcPr>
            <w:tcW w:w="1668" w:type="dxa"/>
            <w:tcBorders>
              <w:top w:val="single" w:sz="4" w:space="0" w:color="000000"/>
              <w:left w:val="single" w:sz="4" w:space="0" w:color="000000"/>
              <w:bottom w:val="single" w:sz="4" w:space="0" w:color="000000"/>
              <w:right w:val="single" w:sz="4" w:space="0" w:color="000000"/>
            </w:tcBorders>
          </w:tcPr>
          <w:p w:rsidR="00D4537E" w:rsidRPr="00D4537E" w:rsidRDefault="00F844A7" w:rsidP="00FD46DA">
            <w:pPr>
              <w:autoSpaceDE w:val="0"/>
              <w:autoSpaceDN w:val="0"/>
              <w:adjustRightInd w:val="0"/>
              <w:jc w:val="center"/>
              <w:rPr>
                <w:bCs/>
                <w:lang w:val="en-US"/>
              </w:rPr>
            </w:pPr>
            <w:r>
              <w:rPr>
                <w:bCs/>
                <w:lang w:val="en-US"/>
              </w:rPr>
              <w:t>STAM3503</w:t>
            </w:r>
          </w:p>
        </w:tc>
        <w:tc>
          <w:tcPr>
            <w:tcW w:w="1842" w:type="dxa"/>
            <w:gridSpan w:val="2"/>
            <w:tcBorders>
              <w:top w:val="single" w:sz="4" w:space="0" w:color="000000"/>
              <w:left w:val="single" w:sz="4" w:space="0" w:color="000000"/>
              <w:bottom w:val="single" w:sz="4" w:space="0" w:color="000000"/>
              <w:right w:val="single" w:sz="4" w:space="0" w:color="000000"/>
            </w:tcBorders>
          </w:tcPr>
          <w:p w:rsidR="00D4537E" w:rsidRPr="00D4537E" w:rsidRDefault="00F844A7" w:rsidP="00FD46DA">
            <w:pPr>
              <w:autoSpaceDE w:val="0"/>
              <w:autoSpaceDN w:val="0"/>
              <w:adjustRightInd w:val="0"/>
              <w:rPr>
                <w:lang w:val="en-US"/>
              </w:rPr>
            </w:pPr>
            <w:r>
              <w:rPr>
                <w:lang w:val="en-US"/>
              </w:rPr>
              <w:t>Software for theoretical and applied mechanics</w:t>
            </w:r>
          </w:p>
          <w:p w:rsidR="00D4537E" w:rsidRPr="00D4537E" w:rsidRDefault="00D4537E" w:rsidP="00FD46DA">
            <w:pPr>
              <w:autoSpaceDE w:val="0"/>
              <w:autoSpaceDN w:val="0"/>
              <w:adjustRightInd w:val="0"/>
              <w:rPr>
                <w:lang w:val="en-US"/>
              </w:rPr>
            </w:pPr>
          </w:p>
          <w:p w:rsidR="00D4537E" w:rsidRPr="00D4537E" w:rsidRDefault="00D4537E" w:rsidP="00FD46DA">
            <w:pPr>
              <w:autoSpaceDE w:val="0"/>
              <w:autoSpaceDN w:val="0"/>
              <w:adjustRightInd w:val="0"/>
              <w:rPr>
                <w:lang w:val="en-US"/>
              </w:rPr>
            </w:pPr>
          </w:p>
        </w:tc>
        <w:tc>
          <w:tcPr>
            <w:tcW w:w="923"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lang w:val="en-US"/>
              </w:rPr>
            </w:pPr>
          </w:p>
        </w:tc>
        <w:tc>
          <w:tcPr>
            <w:tcW w:w="737" w:type="dxa"/>
            <w:tcBorders>
              <w:top w:val="single" w:sz="4" w:space="0" w:color="000000"/>
              <w:left w:val="single" w:sz="4" w:space="0" w:color="000000"/>
              <w:bottom w:val="single" w:sz="4" w:space="0" w:color="000000"/>
              <w:right w:val="single" w:sz="4" w:space="0" w:color="000000"/>
            </w:tcBorders>
          </w:tcPr>
          <w:p w:rsidR="00D4537E" w:rsidRPr="008A0551" w:rsidRDefault="007845B2" w:rsidP="00FD46DA">
            <w:pPr>
              <w:autoSpaceDE w:val="0"/>
              <w:autoSpaceDN w:val="0"/>
              <w:adjustRightInd w:val="0"/>
              <w:jc w:val="center"/>
              <w:rPr>
                <w:lang w:val="en-US"/>
              </w:rPr>
            </w:pPr>
            <w:r>
              <w:rPr>
                <w:lang w:val="en-US"/>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D4537E" w:rsidRPr="008A0551" w:rsidRDefault="007845B2" w:rsidP="00FD46DA">
            <w:pPr>
              <w:autoSpaceDE w:val="0"/>
              <w:autoSpaceDN w:val="0"/>
              <w:adjustRightInd w:val="0"/>
              <w:jc w:val="center"/>
              <w:rPr>
                <w:lang w:val="en-US"/>
              </w:rPr>
            </w:pPr>
            <w:r>
              <w:rPr>
                <w:lang w:val="en-US"/>
              </w:rPr>
              <w:t>-</w:t>
            </w:r>
          </w:p>
        </w:tc>
        <w:tc>
          <w:tcPr>
            <w:tcW w:w="694" w:type="dxa"/>
            <w:tcBorders>
              <w:top w:val="single" w:sz="4" w:space="0" w:color="000000"/>
              <w:left w:val="single" w:sz="4" w:space="0" w:color="000000"/>
              <w:bottom w:val="single" w:sz="4" w:space="0" w:color="000000"/>
              <w:right w:val="single" w:sz="4" w:space="0" w:color="000000"/>
            </w:tcBorders>
          </w:tcPr>
          <w:p w:rsidR="00D4537E" w:rsidRPr="008A0551" w:rsidRDefault="007845B2" w:rsidP="00FD46DA">
            <w:pPr>
              <w:autoSpaceDE w:val="0"/>
              <w:autoSpaceDN w:val="0"/>
              <w:adjustRightInd w:val="0"/>
              <w:jc w:val="center"/>
              <w:rPr>
                <w:lang w:val="en-US"/>
              </w:rPr>
            </w:pPr>
            <w:r>
              <w:rPr>
                <w:lang w:val="en-US"/>
              </w:rPr>
              <w:t>2</w:t>
            </w:r>
          </w:p>
        </w:tc>
        <w:tc>
          <w:tcPr>
            <w:tcW w:w="695" w:type="dxa"/>
            <w:tcBorders>
              <w:top w:val="single" w:sz="4" w:space="0" w:color="000000"/>
              <w:left w:val="single" w:sz="4" w:space="0" w:color="000000"/>
              <w:bottom w:val="single" w:sz="4" w:space="0" w:color="000000"/>
              <w:right w:val="single" w:sz="4" w:space="0" w:color="000000"/>
            </w:tcBorders>
          </w:tcPr>
          <w:p w:rsidR="00D4537E" w:rsidRPr="008A0551" w:rsidRDefault="00C31B63" w:rsidP="00FD46DA">
            <w:pPr>
              <w:autoSpaceDE w:val="0"/>
              <w:autoSpaceDN w:val="0"/>
              <w:adjustRightInd w:val="0"/>
              <w:jc w:val="center"/>
              <w:rPr>
                <w:lang w:val="en-US"/>
              </w:rPr>
            </w:pPr>
            <w:r>
              <w:rPr>
                <w:lang w:val="en-US"/>
              </w:rPr>
              <w:t>2</w:t>
            </w:r>
          </w:p>
        </w:tc>
        <w:tc>
          <w:tcPr>
            <w:tcW w:w="1275" w:type="dxa"/>
            <w:gridSpan w:val="2"/>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lang w:val="en-US"/>
              </w:rPr>
            </w:pPr>
            <w:r>
              <w:rPr>
                <w:bCs/>
                <w:lang w:val="en-US"/>
              </w:rPr>
              <w:t>3</w:t>
            </w:r>
          </w:p>
        </w:tc>
        <w:tc>
          <w:tcPr>
            <w:tcW w:w="1169"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rPr>
                <w:lang w:val="en-US"/>
              </w:rPr>
            </w:pPr>
          </w:p>
          <w:p w:rsidR="00D4537E" w:rsidRPr="008A0551" w:rsidRDefault="00D4537E" w:rsidP="00FD46DA">
            <w:pPr>
              <w:autoSpaceDE w:val="0"/>
              <w:autoSpaceDN w:val="0"/>
              <w:adjustRightInd w:val="0"/>
              <w:rPr>
                <w:lang w:val="en-US"/>
              </w:rPr>
            </w:pPr>
          </w:p>
          <w:p w:rsidR="00D4537E" w:rsidRPr="008A0551" w:rsidRDefault="00D4537E" w:rsidP="00FD46DA">
            <w:pPr>
              <w:autoSpaceDE w:val="0"/>
              <w:autoSpaceDN w:val="0"/>
              <w:adjustRightInd w:val="0"/>
              <w:rPr>
                <w:lang w:val="en-US"/>
              </w:rPr>
            </w:pPr>
          </w:p>
        </w:tc>
      </w:tr>
      <w:tr w:rsidR="006D1093" w:rsidRPr="007845B2"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 xml:space="preserve">Lecturer   </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Pr="008A0551" w:rsidRDefault="007845B2" w:rsidP="007845B2">
            <w:pPr>
              <w:pStyle w:val="2"/>
              <w:spacing w:line="240" w:lineRule="auto"/>
              <w:rPr>
                <w:b/>
                <w:lang w:val="en-US"/>
              </w:rPr>
            </w:pPr>
            <w:r>
              <w:rPr>
                <w:lang w:val="en-US"/>
              </w:rPr>
              <w:t xml:space="preserve">SHAYAKHMETOV </w:t>
            </w:r>
            <w:proofErr w:type="spellStart"/>
            <w:r>
              <w:rPr>
                <w:lang w:val="en-US"/>
              </w:rPr>
              <w:t>Nurlan</w:t>
            </w:r>
            <w:proofErr w:type="spellEnd"/>
          </w:p>
        </w:tc>
        <w:tc>
          <w:tcPr>
            <w:tcW w:w="1701" w:type="dxa"/>
            <w:gridSpan w:val="4"/>
            <w:vMerge w:val="restart"/>
            <w:tcBorders>
              <w:top w:val="single" w:sz="4" w:space="0" w:color="000000"/>
              <w:left w:val="single" w:sz="4" w:space="0" w:color="000000"/>
              <w:bottom w:val="single" w:sz="4" w:space="0" w:color="000000"/>
              <w:right w:val="single" w:sz="4" w:space="0" w:color="000000"/>
            </w:tcBorders>
          </w:tcPr>
          <w:p w:rsidR="006D1093" w:rsidRDefault="006D1093" w:rsidP="00FD46DA">
            <w:pPr>
              <w:autoSpaceDE w:val="0"/>
              <w:autoSpaceDN w:val="0"/>
              <w:adjustRightInd w:val="0"/>
              <w:rPr>
                <w:bCs/>
                <w:lang w:val="en-US"/>
              </w:rPr>
            </w:pPr>
            <w:r w:rsidRPr="008A0551">
              <w:rPr>
                <w:bCs/>
                <w:lang w:val="en-US"/>
              </w:rPr>
              <w:t>Office hours</w:t>
            </w:r>
          </w:p>
          <w:p w:rsidR="00D4537E" w:rsidRDefault="00D4537E" w:rsidP="00FD46DA">
            <w:pPr>
              <w:autoSpaceDE w:val="0"/>
              <w:autoSpaceDN w:val="0"/>
              <w:adjustRightInd w:val="0"/>
              <w:rPr>
                <w:bCs/>
                <w:lang w:val="en-US"/>
              </w:rPr>
            </w:pPr>
          </w:p>
          <w:p w:rsidR="00D4537E" w:rsidRPr="008A0551" w:rsidRDefault="00D4537E" w:rsidP="00FD46DA">
            <w:pPr>
              <w:autoSpaceDE w:val="0"/>
              <w:autoSpaceDN w:val="0"/>
              <w:adjustRightInd w:val="0"/>
              <w:rPr>
                <w:bCs/>
                <w:lang w:val="en-US"/>
              </w:rPr>
            </w:pP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D4537E" w:rsidRPr="008A0551" w:rsidRDefault="00316356" w:rsidP="003E19CD">
            <w:pPr>
              <w:autoSpaceDE w:val="0"/>
              <w:autoSpaceDN w:val="0"/>
              <w:adjustRightInd w:val="0"/>
              <w:rPr>
                <w:lang w:val="en-US"/>
              </w:rPr>
            </w:pPr>
            <w:r>
              <w:rPr>
                <w:bCs/>
                <w:lang w:val="en-US"/>
              </w:rPr>
              <w:t>Monday - Saturday</w:t>
            </w:r>
          </w:p>
        </w:tc>
      </w:tr>
      <w:tr w:rsidR="006D1093" w:rsidRPr="007845B2"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7845B2" w:rsidRDefault="006D1093" w:rsidP="00FD46DA">
            <w:pPr>
              <w:autoSpaceDE w:val="0"/>
              <w:autoSpaceDN w:val="0"/>
              <w:adjustRightInd w:val="0"/>
              <w:rPr>
                <w:bCs/>
                <w:lang w:val="en-US"/>
              </w:rPr>
            </w:pPr>
            <w:r w:rsidRPr="008A0551">
              <w:rPr>
                <w:bCs/>
                <w:lang w:val="en-US"/>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Pr="008A0551" w:rsidRDefault="007845B2" w:rsidP="00FD46DA">
            <w:pPr>
              <w:jc w:val="both"/>
              <w:rPr>
                <w:lang w:val="en-US"/>
              </w:rPr>
            </w:pPr>
            <w:r>
              <w:rPr>
                <w:lang w:val="en-US"/>
              </w:rPr>
              <w:t>shayakhmetovn</w:t>
            </w:r>
            <w:r w:rsidR="00D4537E" w:rsidRPr="00D4537E">
              <w:rPr>
                <w:lang w:val="en-US"/>
              </w:rPr>
              <w:t>@gmail.com</w:t>
            </w:r>
          </w:p>
        </w:tc>
        <w:tc>
          <w:tcPr>
            <w:tcW w:w="1701" w:type="dxa"/>
            <w:gridSpan w:val="4"/>
            <w:vMerge/>
            <w:tcBorders>
              <w:top w:val="single" w:sz="4" w:space="0" w:color="000000"/>
              <w:left w:val="single" w:sz="4" w:space="0" w:color="000000"/>
              <w:bottom w:val="single" w:sz="4" w:space="0" w:color="000000"/>
              <w:right w:val="single" w:sz="4" w:space="0" w:color="000000"/>
            </w:tcBorders>
          </w:tcPr>
          <w:p w:rsidR="006D1093" w:rsidRPr="00D4537E" w:rsidRDefault="006D1093" w:rsidP="00FD46DA">
            <w:pPr>
              <w:autoSpaceDE w:val="0"/>
              <w:autoSpaceDN w:val="0"/>
              <w:adjustRightInd w:val="0"/>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6D1093" w:rsidRPr="00D4537E" w:rsidRDefault="006D1093" w:rsidP="00FD46DA">
            <w:pPr>
              <w:autoSpaceDE w:val="0"/>
              <w:autoSpaceDN w:val="0"/>
              <w:adjustRightInd w:val="0"/>
              <w:jc w:val="center"/>
              <w:rPr>
                <w:lang w:val="en-US"/>
              </w:rPr>
            </w:pPr>
          </w:p>
        </w:tc>
      </w:tr>
      <w:tr w:rsidR="006D1093" w:rsidRPr="002F4ED1"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Pr>
                <w:bCs/>
                <w:lang w:val="en-US"/>
              </w:rPr>
              <w:t>Telephone number</w:t>
            </w:r>
          </w:p>
        </w:tc>
        <w:tc>
          <w:tcPr>
            <w:tcW w:w="3969" w:type="dxa"/>
            <w:gridSpan w:val="4"/>
            <w:tcBorders>
              <w:top w:val="single" w:sz="4" w:space="0" w:color="000000"/>
              <w:left w:val="single" w:sz="4" w:space="0" w:color="000000"/>
              <w:bottom w:val="single" w:sz="4" w:space="0" w:color="000000"/>
              <w:right w:val="single" w:sz="4" w:space="0" w:color="000000"/>
            </w:tcBorders>
          </w:tcPr>
          <w:p w:rsidR="00D4537E" w:rsidRPr="008A0551" w:rsidRDefault="007845B2" w:rsidP="00FD46DA">
            <w:pPr>
              <w:jc w:val="both"/>
              <w:rPr>
                <w:lang w:val="en-US"/>
              </w:rPr>
            </w:pPr>
            <w:r>
              <w:rPr>
                <w:lang w:val="en-US"/>
              </w:rPr>
              <w:t>+7 (707) 808 8161</w:t>
            </w:r>
          </w:p>
        </w:tc>
        <w:tc>
          <w:tcPr>
            <w:tcW w:w="1701" w:type="dxa"/>
            <w:gridSpan w:val="4"/>
            <w:tcBorders>
              <w:top w:val="single" w:sz="4" w:space="0" w:color="000000"/>
              <w:left w:val="single" w:sz="4" w:space="0" w:color="000000"/>
              <w:bottom w:val="single" w:sz="4" w:space="0" w:color="000000"/>
              <w:right w:val="single" w:sz="4" w:space="0" w:color="000000"/>
            </w:tcBorders>
          </w:tcPr>
          <w:p w:rsidR="006D1093" w:rsidRDefault="006D1093" w:rsidP="00FD46DA">
            <w:pPr>
              <w:autoSpaceDE w:val="0"/>
              <w:autoSpaceDN w:val="0"/>
              <w:adjustRightInd w:val="0"/>
              <w:rPr>
                <w:bCs/>
                <w:lang w:val="en-US"/>
              </w:rPr>
            </w:pPr>
            <w:r w:rsidRPr="008A0551">
              <w:rPr>
                <w:bCs/>
                <w:lang w:val="en-US"/>
              </w:rPr>
              <w:t>Auditory</w:t>
            </w:r>
          </w:p>
          <w:p w:rsidR="00D4537E" w:rsidRPr="008A0551" w:rsidRDefault="00D4537E" w:rsidP="00FD46DA">
            <w:pPr>
              <w:autoSpaceDE w:val="0"/>
              <w:autoSpaceDN w:val="0"/>
              <w:adjustRightInd w:val="0"/>
              <w:rPr>
                <w:bCs/>
                <w:lang w:val="en-U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D1093" w:rsidRPr="00BB1A8D" w:rsidRDefault="00BB1A8D" w:rsidP="008F3364">
            <w:pPr>
              <w:autoSpaceDE w:val="0"/>
              <w:autoSpaceDN w:val="0"/>
              <w:adjustRightInd w:val="0"/>
            </w:pPr>
            <w:r>
              <w:rPr>
                <w:bCs/>
                <w:lang w:val="en-US"/>
              </w:rPr>
              <w:t>10</w:t>
            </w:r>
            <w:r w:rsidR="007845B2">
              <w:rPr>
                <w:bCs/>
              </w:rPr>
              <w:t>8</w:t>
            </w:r>
          </w:p>
        </w:tc>
      </w:tr>
    </w:tbl>
    <w:p w:rsidR="007D3EE1" w:rsidRDefault="007D3EE1" w:rsidP="007D3EE1"/>
    <w:p w:rsidR="007D3EE1" w:rsidRDefault="007D3EE1" w:rsidP="007D3EE1">
      <w:pPr>
        <w:jc w:val="center"/>
      </w:pP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8031"/>
      </w:tblGrid>
      <w:tr w:rsidR="007D3EE1" w:rsidRPr="00422913"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Pr="006D1093" w:rsidRDefault="006D1093" w:rsidP="00BE65C7">
            <w:pPr>
              <w:rPr>
                <w:lang w:val="en-US"/>
              </w:rPr>
            </w:pPr>
            <w:r w:rsidRPr="00991D3F">
              <w:rPr>
                <w:lang w:val="en-US"/>
              </w:rPr>
              <w:t>Academic presentation of the course</w:t>
            </w:r>
          </w:p>
        </w:tc>
        <w:tc>
          <w:tcPr>
            <w:tcW w:w="8031" w:type="dxa"/>
            <w:tcBorders>
              <w:top w:val="single" w:sz="4" w:space="0" w:color="000000"/>
              <w:left w:val="single" w:sz="4" w:space="0" w:color="000000"/>
              <w:bottom w:val="single" w:sz="4" w:space="0" w:color="000000"/>
              <w:right w:val="single" w:sz="4" w:space="0" w:color="000000"/>
            </w:tcBorders>
          </w:tcPr>
          <w:p w:rsidR="007D3EE1" w:rsidRDefault="006D1093" w:rsidP="004D1500">
            <w:pPr>
              <w:rPr>
                <w:rFonts w:eastAsia="Calibri"/>
                <w:lang w:val="en-US"/>
              </w:rPr>
            </w:pPr>
            <w:r>
              <w:rPr>
                <w:b/>
                <w:lang w:val="en-US"/>
              </w:rPr>
              <w:t>Aim of course</w:t>
            </w:r>
            <w:r w:rsidR="007D3EE1" w:rsidRPr="007D0929">
              <w:rPr>
                <w:b/>
                <w:lang w:val="en-US"/>
              </w:rPr>
              <w:t xml:space="preserve">: </w:t>
            </w:r>
            <w:r w:rsidR="004D1500" w:rsidRPr="00B760DC">
              <w:rPr>
                <w:rFonts w:eastAsia="Calibri"/>
                <w:lang w:val="en-US"/>
              </w:rPr>
              <w:t xml:space="preserve">The purpose of the course is to familiarize the </w:t>
            </w:r>
            <w:r w:rsidR="004D1500">
              <w:rPr>
                <w:rFonts w:eastAsia="Calibri"/>
                <w:lang w:val="en-US"/>
              </w:rPr>
              <w:t>master students</w:t>
            </w:r>
            <w:r w:rsidR="004D1500" w:rsidRPr="00B760DC">
              <w:rPr>
                <w:rFonts w:eastAsia="Calibri"/>
                <w:lang w:val="en-US"/>
              </w:rPr>
              <w:t xml:space="preserve"> with the capabilities of the </w:t>
            </w:r>
            <w:proofErr w:type="spellStart"/>
            <w:r w:rsidR="004D1500" w:rsidRPr="00B760DC">
              <w:rPr>
                <w:rFonts w:eastAsia="Calibri"/>
                <w:lang w:val="en-US"/>
              </w:rPr>
              <w:t>Coms</w:t>
            </w:r>
            <w:r w:rsidR="004D1500">
              <w:rPr>
                <w:rFonts w:eastAsia="Calibri"/>
                <w:lang w:val="en-US"/>
              </w:rPr>
              <w:t>ol</w:t>
            </w:r>
            <w:proofErr w:type="spellEnd"/>
            <w:r w:rsidR="004D1500">
              <w:rPr>
                <w:rFonts w:eastAsia="Calibri"/>
                <w:lang w:val="en-US"/>
              </w:rPr>
              <w:t xml:space="preserve"> </w:t>
            </w:r>
            <w:proofErr w:type="spellStart"/>
            <w:r w:rsidR="004D1500">
              <w:rPr>
                <w:rFonts w:eastAsia="Calibri"/>
                <w:lang w:val="en-US"/>
              </w:rPr>
              <w:t>Multiphysics</w:t>
            </w:r>
            <w:proofErr w:type="spellEnd"/>
            <w:r w:rsidR="004D1500">
              <w:rPr>
                <w:rFonts w:eastAsia="Calibri"/>
                <w:lang w:val="en-US"/>
              </w:rPr>
              <w:t xml:space="preserve"> software</w:t>
            </w:r>
            <w:r w:rsidR="004D1500" w:rsidRPr="00B760DC">
              <w:rPr>
                <w:rFonts w:eastAsia="Calibri"/>
                <w:lang w:val="en-US"/>
              </w:rPr>
              <w:t xml:space="preserve">. In particular, </w:t>
            </w:r>
            <w:r w:rsidR="004D1500">
              <w:rPr>
                <w:rFonts w:eastAsia="Calibri"/>
                <w:lang w:val="en-US"/>
              </w:rPr>
              <w:t xml:space="preserve">to </w:t>
            </w:r>
            <w:r w:rsidR="004D1500" w:rsidRPr="00B760DC">
              <w:rPr>
                <w:rFonts w:eastAsia="Calibri"/>
                <w:lang w:val="en-US"/>
              </w:rPr>
              <w:t xml:space="preserve">teach how to </w:t>
            </w:r>
            <w:r w:rsidR="004D1500">
              <w:rPr>
                <w:rFonts w:eastAsia="Calibri"/>
                <w:lang w:val="en-US"/>
              </w:rPr>
              <w:t>work with CFD module where</w:t>
            </w:r>
            <w:r w:rsidR="004D1500" w:rsidRPr="00B760DC">
              <w:rPr>
                <w:rFonts w:eastAsia="Calibri"/>
                <w:lang w:val="en-US"/>
              </w:rPr>
              <w:t xml:space="preserve"> all the necessary equations for solving the hydrodynamics </w:t>
            </w:r>
            <w:r w:rsidR="004D1500">
              <w:rPr>
                <w:rFonts w:eastAsia="Calibri"/>
                <w:lang w:val="en-US"/>
              </w:rPr>
              <w:t>problems exist</w:t>
            </w:r>
            <w:r w:rsidR="004D1500" w:rsidRPr="00B760DC">
              <w:rPr>
                <w:rFonts w:eastAsia="Calibri"/>
                <w:lang w:val="en-US"/>
              </w:rPr>
              <w:t>. Def</w:t>
            </w:r>
            <w:r w:rsidR="004D1500">
              <w:rPr>
                <w:rFonts w:eastAsia="Calibri"/>
                <w:lang w:val="en-US"/>
              </w:rPr>
              <w:t>ine the geometry of the computational</w:t>
            </w:r>
            <w:r w:rsidR="004D1500" w:rsidRPr="00B760DC">
              <w:rPr>
                <w:rFonts w:eastAsia="Calibri"/>
                <w:lang w:val="en-US"/>
              </w:rPr>
              <w:t xml:space="preserve"> </w:t>
            </w:r>
            <w:r w:rsidR="004D1500">
              <w:rPr>
                <w:rFonts w:eastAsia="Calibri"/>
                <w:lang w:val="en-US"/>
              </w:rPr>
              <w:t>domain</w:t>
            </w:r>
            <w:r w:rsidR="004D1500" w:rsidRPr="00B760DC">
              <w:rPr>
                <w:rFonts w:eastAsia="Calibri"/>
                <w:lang w:val="en-US"/>
              </w:rPr>
              <w:t xml:space="preserve">, </w:t>
            </w:r>
            <w:r w:rsidR="004D1500">
              <w:rPr>
                <w:rFonts w:eastAsia="Calibri"/>
                <w:lang w:val="en-US"/>
              </w:rPr>
              <w:t>to perform analysis</w:t>
            </w:r>
            <w:r w:rsidR="004D1500" w:rsidRPr="00B760DC">
              <w:rPr>
                <w:rFonts w:eastAsia="Calibri"/>
                <w:lang w:val="en-US"/>
              </w:rPr>
              <w:t xml:space="preserve"> and optimiz</w:t>
            </w:r>
            <w:r w:rsidR="004D1500">
              <w:rPr>
                <w:rFonts w:eastAsia="Calibri"/>
                <w:lang w:val="en-US"/>
              </w:rPr>
              <w:t>ation of</w:t>
            </w:r>
            <w:r w:rsidR="004D1500" w:rsidRPr="00B760DC">
              <w:rPr>
                <w:rFonts w:eastAsia="Calibri"/>
                <w:lang w:val="en-US"/>
              </w:rPr>
              <w:t xml:space="preserve"> the parameters</w:t>
            </w:r>
            <w:r w:rsidR="004D1500">
              <w:rPr>
                <w:rFonts w:eastAsia="Calibri"/>
                <w:lang w:val="en-US"/>
              </w:rPr>
              <w:t xml:space="preserve"> of the</w:t>
            </w:r>
            <w:r w:rsidR="004D1500" w:rsidRPr="00B760DC">
              <w:rPr>
                <w:rFonts w:eastAsia="Calibri"/>
                <w:lang w:val="en-US"/>
              </w:rPr>
              <w:t xml:space="preserve"> system</w:t>
            </w:r>
            <w:r w:rsidR="004D1500">
              <w:rPr>
                <w:rFonts w:eastAsia="Calibri"/>
                <w:lang w:val="en-US"/>
              </w:rPr>
              <w:t xml:space="preserve">. </w:t>
            </w:r>
            <w:proofErr w:type="gramStart"/>
            <w:r w:rsidR="004D1500">
              <w:rPr>
                <w:rFonts w:eastAsia="Calibri"/>
                <w:lang w:val="en-US"/>
              </w:rPr>
              <w:t>Also</w:t>
            </w:r>
            <w:proofErr w:type="gramEnd"/>
            <w:r w:rsidR="004D1500">
              <w:rPr>
                <w:rFonts w:eastAsia="Calibri"/>
                <w:lang w:val="en-US"/>
              </w:rPr>
              <w:t xml:space="preserve"> master students wi</w:t>
            </w:r>
            <w:r w:rsidR="004D1500" w:rsidRPr="00B760DC">
              <w:rPr>
                <w:rFonts w:eastAsia="Calibri"/>
                <w:lang w:val="en-US"/>
              </w:rPr>
              <w:t xml:space="preserve">ll </w:t>
            </w:r>
            <w:r w:rsidR="004D1500">
              <w:rPr>
                <w:rFonts w:eastAsia="Calibri"/>
                <w:lang w:val="en-US"/>
              </w:rPr>
              <w:t>be</w:t>
            </w:r>
            <w:r w:rsidR="004D1500" w:rsidRPr="00B760DC">
              <w:rPr>
                <w:rFonts w:eastAsia="Calibri"/>
                <w:lang w:val="en-US"/>
              </w:rPr>
              <w:t xml:space="preserve"> acquainted with the fundamental axioms, hypotheses and modern approaches in </w:t>
            </w:r>
            <w:r w:rsidR="004D1500">
              <w:rPr>
                <w:rFonts w:eastAsia="Calibri"/>
                <w:lang w:val="en-US"/>
              </w:rPr>
              <w:t xml:space="preserve">the </w:t>
            </w:r>
            <w:r w:rsidR="004D1500" w:rsidRPr="00B760DC">
              <w:rPr>
                <w:rFonts w:eastAsia="Calibri"/>
                <w:lang w:val="en-US"/>
              </w:rPr>
              <w:t xml:space="preserve">modeling </w:t>
            </w:r>
            <w:r w:rsidR="004D1500">
              <w:rPr>
                <w:rFonts w:eastAsia="Calibri"/>
                <w:lang w:val="en-US"/>
              </w:rPr>
              <w:t xml:space="preserve">of </w:t>
            </w:r>
            <w:r w:rsidR="004D1500" w:rsidRPr="00B760DC">
              <w:rPr>
                <w:rFonts w:eastAsia="Calibri"/>
                <w:lang w:val="en-US"/>
              </w:rPr>
              <w:t>hydrodynamics</w:t>
            </w:r>
            <w:r w:rsidR="004D1500">
              <w:rPr>
                <w:rFonts w:eastAsia="Calibri"/>
                <w:lang w:val="en-US"/>
              </w:rPr>
              <w:t xml:space="preserve"> problems</w:t>
            </w:r>
            <w:r w:rsidR="004D1500" w:rsidRPr="00B760DC">
              <w:rPr>
                <w:rFonts w:eastAsia="Calibri"/>
                <w:lang w:val="en-US"/>
              </w:rPr>
              <w:t>;</w:t>
            </w:r>
            <w:r w:rsidR="004D1500">
              <w:rPr>
                <w:rFonts w:eastAsia="Calibri"/>
                <w:lang w:val="en-US"/>
              </w:rPr>
              <w:t xml:space="preserve"> will learn to derive differential</w:t>
            </w:r>
            <w:r w:rsidR="004D1500" w:rsidRPr="00B760DC">
              <w:rPr>
                <w:rFonts w:eastAsia="Calibri"/>
                <w:lang w:val="en-US"/>
              </w:rPr>
              <w:t xml:space="preserve"> schemes for the discretization of differential equations.</w:t>
            </w:r>
            <w:r w:rsidR="004D1500">
              <w:rPr>
                <w:rFonts w:eastAsia="Calibri"/>
                <w:lang w:val="en-US"/>
              </w:rPr>
              <w:t xml:space="preserve"> </w:t>
            </w:r>
          </w:p>
          <w:p w:rsidR="00BD432E" w:rsidRPr="00BD432E" w:rsidRDefault="00BD432E" w:rsidP="00BD432E">
            <w:pPr>
              <w:rPr>
                <w:lang w:val="en-US"/>
              </w:rPr>
            </w:pPr>
            <w:r w:rsidRPr="00BD432E">
              <w:rPr>
                <w:lang w:val="en-US"/>
              </w:rPr>
              <w:t>The purpose of the course: to form a system of competences in the context of the qualification requirements of the specialty:</w:t>
            </w:r>
          </w:p>
          <w:p w:rsidR="00BD432E" w:rsidRPr="00BD432E" w:rsidRDefault="00BD432E" w:rsidP="00BD432E">
            <w:pPr>
              <w:rPr>
                <w:lang w:val="en-US"/>
              </w:rPr>
            </w:pPr>
            <w:r w:rsidRPr="00BD432E">
              <w:rPr>
                <w:lang w:val="en-US"/>
              </w:rPr>
              <w:t>- demonstrate the knowledge gain</w:t>
            </w:r>
            <w:r>
              <w:rPr>
                <w:lang w:val="en-US"/>
              </w:rPr>
              <w:t>ed on the basic concepts of the hydrodynamics</w:t>
            </w:r>
            <w:r w:rsidRPr="00BD432E">
              <w:rPr>
                <w:lang w:val="en-US"/>
              </w:rPr>
              <w:t xml:space="preserve"> and the methods of solving problems and their understanding;</w:t>
            </w:r>
          </w:p>
          <w:p w:rsidR="00BD432E" w:rsidRPr="00BD432E" w:rsidRDefault="00BD432E" w:rsidP="00BD432E">
            <w:pPr>
              <w:rPr>
                <w:lang w:val="en-US"/>
              </w:rPr>
            </w:pPr>
            <w:r>
              <w:rPr>
                <w:lang w:val="en-US"/>
              </w:rPr>
              <w:t>- d</w:t>
            </w:r>
            <w:r w:rsidRPr="00BD432E">
              <w:rPr>
                <w:lang w:val="en-US"/>
              </w:rPr>
              <w:t xml:space="preserve">emonstrate an understanding of the principles and theorems of the </w:t>
            </w:r>
            <w:r w:rsidR="0067174C">
              <w:rPr>
                <w:lang w:val="en-US"/>
              </w:rPr>
              <w:t xml:space="preserve">computational </w:t>
            </w:r>
            <w:r>
              <w:rPr>
                <w:lang w:val="en-US"/>
              </w:rPr>
              <w:t>hydrodynamics</w:t>
            </w:r>
            <w:r w:rsidRPr="00BD432E">
              <w:rPr>
                <w:lang w:val="en-US"/>
              </w:rPr>
              <w:t xml:space="preserve"> and the relationships between various methods and the field of their application;</w:t>
            </w:r>
          </w:p>
          <w:p w:rsidR="00BD432E" w:rsidRPr="00BD432E" w:rsidRDefault="00BD432E" w:rsidP="00BD432E">
            <w:pPr>
              <w:rPr>
                <w:lang w:val="en-US"/>
              </w:rPr>
            </w:pPr>
            <w:r w:rsidRPr="00BD432E">
              <w:rPr>
                <w:lang w:val="en-US"/>
              </w:rPr>
              <w:t>- be able to interpret the studied methods in specific conditions and new situations;</w:t>
            </w:r>
          </w:p>
          <w:p w:rsidR="00BD432E" w:rsidRPr="00BD432E" w:rsidRDefault="00BD432E" w:rsidP="00BD432E">
            <w:pPr>
              <w:rPr>
                <w:lang w:val="en-US"/>
              </w:rPr>
            </w:pPr>
            <w:r w:rsidRPr="00BD432E">
              <w:rPr>
                <w:lang w:val="en-US"/>
              </w:rPr>
              <w:t xml:space="preserve">- use the </w:t>
            </w:r>
            <w:proofErr w:type="spellStart"/>
            <w:r w:rsidR="00A96CB2">
              <w:rPr>
                <w:lang w:val="en-US"/>
              </w:rPr>
              <w:t>Comsol</w:t>
            </w:r>
            <w:proofErr w:type="spellEnd"/>
            <w:r w:rsidR="00A96CB2">
              <w:rPr>
                <w:lang w:val="en-US"/>
              </w:rPr>
              <w:t xml:space="preserve"> </w:t>
            </w:r>
            <w:proofErr w:type="spellStart"/>
            <w:r w:rsidR="00A96CB2">
              <w:rPr>
                <w:lang w:val="en-US"/>
              </w:rPr>
              <w:t>Multiphysics</w:t>
            </w:r>
            <w:proofErr w:type="spellEnd"/>
            <w:r w:rsidR="00A96CB2">
              <w:rPr>
                <w:lang w:val="en-US"/>
              </w:rPr>
              <w:t xml:space="preserve"> to modeling of hydrodynamics, thermodynamics, chemical reactions etc.</w:t>
            </w:r>
          </w:p>
          <w:p w:rsidR="00BD432E" w:rsidRPr="00BD432E" w:rsidRDefault="00BD432E" w:rsidP="00BD432E">
            <w:pPr>
              <w:rPr>
                <w:lang w:val="en-US"/>
              </w:rPr>
            </w:pPr>
            <w:r w:rsidRPr="00BD432E">
              <w:rPr>
                <w:lang w:val="en-US"/>
              </w:rPr>
              <w:t>- analyze the dynamics of solving scientific problems of the course (scientific reviews of the study of a specific mechanical system);</w:t>
            </w:r>
          </w:p>
          <w:p w:rsidR="00BD432E" w:rsidRPr="00BD432E" w:rsidRDefault="00BD432E" w:rsidP="00BD432E">
            <w:pPr>
              <w:rPr>
                <w:lang w:val="en-US"/>
              </w:rPr>
            </w:pPr>
            <w:r w:rsidRPr="00BD432E">
              <w:rPr>
                <w:lang w:val="en-US"/>
              </w:rPr>
              <w:t xml:space="preserve">- analyze the results of the course, summarize them in the form of a scientific essay, presentation, review, scientific review, </w:t>
            </w:r>
            <w:proofErr w:type="spellStart"/>
            <w:proofErr w:type="gramStart"/>
            <w:r w:rsidRPr="00BD432E">
              <w:rPr>
                <w:lang w:val="en-US"/>
              </w:rPr>
              <w:t>etc</w:t>
            </w:r>
            <w:proofErr w:type="spellEnd"/>
            <w:r w:rsidRPr="00BD432E">
              <w:rPr>
                <w:lang w:val="en-US"/>
              </w:rPr>
              <w:t xml:space="preserve"> .;</w:t>
            </w:r>
            <w:proofErr w:type="gramEnd"/>
          </w:p>
          <w:p w:rsidR="00BD432E" w:rsidRPr="00BD432E" w:rsidRDefault="00BD432E" w:rsidP="00BD432E">
            <w:pPr>
              <w:rPr>
                <w:lang w:val="en-US"/>
              </w:rPr>
            </w:pPr>
            <w:r w:rsidRPr="00BD432E">
              <w:rPr>
                <w:lang w:val="en-US"/>
              </w:rPr>
              <w:t>- independently generate ideas, develop a mode of action, drawing knowledge from various fields and establish cause-effect relationships;</w:t>
            </w:r>
          </w:p>
          <w:p w:rsidR="00BD432E" w:rsidRPr="00BD432E" w:rsidRDefault="00BD432E" w:rsidP="00BD432E">
            <w:pPr>
              <w:rPr>
                <w:lang w:val="en-US"/>
              </w:rPr>
            </w:pPr>
            <w:r w:rsidRPr="00BD432E">
              <w:rPr>
                <w:lang w:val="en-US"/>
              </w:rPr>
              <w:t>- to constructive educational and social interaction and cooperation in the group;</w:t>
            </w:r>
          </w:p>
          <w:p w:rsidR="00BD432E" w:rsidRPr="00BD432E" w:rsidRDefault="00BD432E" w:rsidP="00BD432E">
            <w:pPr>
              <w:rPr>
                <w:lang w:val="en-US"/>
              </w:rPr>
            </w:pPr>
            <w:r w:rsidRPr="00BD432E">
              <w:rPr>
                <w:lang w:val="en-US"/>
              </w:rPr>
              <w:lastRenderedPageBreak/>
              <w:t>- to put forward hypotheses, to propose for consideration the problem, to argue its importance;</w:t>
            </w:r>
          </w:p>
          <w:p w:rsidR="00BD432E" w:rsidRPr="00BD432E" w:rsidRDefault="00BD432E" w:rsidP="00BD432E">
            <w:pPr>
              <w:rPr>
                <w:lang w:val="en-US"/>
              </w:rPr>
            </w:pPr>
            <w:r w:rsidRPr="00BD432E">
              <w:rPr>
                <w:lang w:val="en-US"/>
              </w:rPr>
              <w:t>- to find and correct errors in the work of other members of the group, criticize and accept criticism;</w:t>
            </w:r>
          </w:p>
          <w:p w:rsidR="00BD432E" w:rsidRPr="00BD432E" w:rsidRDefault="00BD432E" w:rsidP="00BD432E">
            <w:pPr>
              <w:rPr>
                <w:lang w:val="en-US"/>
              </w:rPr>
            </w:pPr>
            <w:r w:rsidRPr="00BD432E">
              <w:rPr>
                <w:lang w:val="en-US"/>
              </w:rPr>
              <w:t>- to defend one's point of view, to find a compromise;</w:t>
            </w:r>
          </w:p>
          <w:p w:rsidR="00BD432E" w:rsidRPr="00BD432E" w:rsidRDefault="00BD432E" w:rsidP="00BD432E">
            <w:pPr>
              <w:rPr>
                <w:lang w:val="en-US"/>
              </w:rPr>
            </w:pPr>
            <w:r w:rsidRPr="00BD432E">
              <w:rPr>
                <w:lang w:val="en-US"/>
              </w:rPr>
              <w:t>- work in a team, interact with partners;</w:t>
            </w:r>
          </w:p>
          <w:p w:rsidR="00BD432E" w:rsidRPr="00BD432E" w:rsidRDefault="00BD432E" w:rsidP="00BD432E">
            <w:pPr>
              <w:rPr>
                <w:lang w:val="en-US"/>
              </w:rPr>
            </w:pPr>
            <w:r w:rsidRPr="00BD432E">
              <w:rPr>
                <w:lang w:val="en-US"/>
              </w:rPr>
              <w:t>- be aware of the role of the listening course in the implementation of the individual trajectory of learning and the relationship with other disciplines;</w:t>
            </w:r>
          </w:p>
          <w:p w:rsidR="00BD432E" w:rsidRPr="00BD432E" w:rsidRDefault="00BD432E" w:rsidP="00BD432E">
            <w:pPr>
              <w:rPr>
                <w:lang w:val="en-US"/>
              </w:rPr>
            </w:pPr>
            <w:r w:rsidRPr="00BD432E">
              <w:rPr>
                <w:lang w:val="en-US"/>
              </w:rPr>
              <w:t>- be aware of the need to form new competencies;</w:t>
            </w:r>
          </w:p>
          <w:p w:rsidR="00BD432E" w:rsidRPr="007D0929" w:rsidRDefault="00BD432E" w:rsidP="00BD432E">
            <w:pPr>
              <w:rPr>
                <w:lang w:val="en-US"/>
              </w:rPr>
            </w:pPr>
            <w:r w:rsidRPr="00BD432E">
              <w:rPr>
                <w:lang w:val="en-US"/>
              </w:rPr>
              <w:t>- determine the direction of further personal and professional development, etc.</w:t>
            </w:r>
          </w:p>
        </w:tc>
      </w:tr>
      <w:tr w:rsidR="007D3EE1"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Pr="006D1093" w:rsidRDefault="006D1093" w:rsidP="00BE65C7">
            <w:pPr>
              <w:rPr>
                <w:lang w:val="en-US"/>
              </w:rPr>
            </w:pPr>
            <w:r>
              <w:rPr>
                <w:lang w:val="en-US"/>
              </w:rPr>
              <w:lastRenderedPageBreak/>
              <w:t>Prerequisites</w:t>
            </w:r>
          </w:p>
        </w:tc>
        <w:tc>
          <w:tcPr>
            <w:tcW w:w="8031" w:type="dxa"/>
            <w:tcBorders>
              <w:top w:val="single" w:sz="4" w:space="0" w:color="000000"/>
              <w:left w:val="single" w:sz="4" w:space="0" w:color="000000"/>
              <w:bottom w:val="single" w:sz="4" w:space="0" w:color="000000"/>
              <w:right w:val="single" w:sz="4" w:space="0" w:color="000000"/>
            </w:tcBorders>
          </w:tcPr>
          <w:p w:rsidR="004D1500" w:rsidRPr="00D71057" w:rsidRDefault="004D1500" w:rsidP="004D1500">
            <w:pPr>
              <w:numPr>
                <w:ilvl w:val="0"/>
                <w:numId w:val="1"/>
              </w:numPr>
              <w:jc w:val="both"/>
              <w:rPr>
                <w:lang w:val="kk-KZ"/>
              </w:rPr>
            </w:pPr>
            <w:r w:rsidRPr="00D71057">
              <w:rPr>
                <w:lang w:val="kk-KZ"/>
              </w:rPr>
              <w:t xml:space="preserve">Fundamentals of Differential equations </w:t>
            </w:r>
          </w:p>
          <w:p w:rsidR="004D1500" w:rsidRPr="00D71057" w:rsidRDefault="004D1500" w:rsidP="004D1500">
            <w:pPr>
              <w:numPr>
                <w:ilvl w:val="0"/>
                <w:numId w:val="1"/>
              </w:numPr>
              <w:jc w:val="both"/>
              <w:rPr>
                <w:lang w:val="kk-KZ"/>
              </w:rPr>
            </w:pPr>
            <w:r>
              <w:rPr>
                <w:lang w:val="kk-KZ"/>
              </w:rPr>
              <w:t>Equations of M</w:t>
            </w:r>
            <w:r w:rsidRPr="00D71057">
              <w:rPr>
                <w:lang w:val="kk-KZ"/>
              </w:rPr>
              <w:t xml:space="preserve">athematical Physics </w:t>
            </w:r>
          </w:p>
          <w:p w:rsidR="004D1500" w:rsidRPr="00D71057" w:rsidRDefault="004D1500" w:rsidP="004D1500">
            <w:pPr>
              <w:numPr>
                <w:ilvl w:val="0"/>
                <w:numId w:val="1"/>
              </w:numPr>
              <w:jc w:val="both"/>
              <w:rPr>
                <w:lang w:val="kk-KZ"/>
              </w:rPr>
            </w:pPr>
            <w:r w:rsidRPr="00D71057">
              <w:rPr>
                <w:lang w:val="en-US"/>
              </w:rPr>
              <w:t>Continuum Mechanics</w:t>
            </w:r>
            <w:r w:rsidRPr="00D71057">
              <w:rPr>
                <w:lang w:val="kk-KZ"/>
              </w:rPr>
              <w:t xml:space="preserve"> </w:t>
            </w:r>
          </w:p>
          <w:p w:rsidR="004D1500" w:rsidRPr="00D71057" w:rsidRDefault="004D1500" w:rsidP="004D1500">
            <w:pPr>
              <w:numPr>
                <w:ilvl w:val="0"/>
                <w:numId w:val="1"/>
              </w:numPr>
              <w:jc w:val="both"/>
              <w:rPr>
                <w:lang w:val="kk-KZ"/>
              </w:rPr>
            </w:pPr>
            <w:r w:rsidRPr="00D71057">
              <w:rPr>
                <w:lang w:val="en-US"/>
              </w:rPr>
              <w:t>Numerical Methods</w:t>
            </w:r>
            <w:r w:rsidRPr="00D71057">
              <w:rPr>
                <w:lang w:val="kk-KZ"/>
              </w:rPr>
              <w:t xml:space="preserve"> </w:t>
            </w:r>
          </w:p>
          <w:p w:rsidR="007D3EE1" w:rsidRPr="004D1500" w:rsidRDefault="004D1500" w:rsidP="00BE65C7">
            <w:pPr>
              <w:numPr>
                <w:ilvl w:val="0"/>
                <w:numId w:val="1"/>
              </w:numPr>
              <w:jc w:val="both"/>
              <w:rPr>
                <w:lang w:val="en-US"/>
              </w:rPr>
            </w:pPr>
            <w:r w:rsidRPr="00D71057">
              <w:rPr>
                <w:lang w:val="en-US"/>
              </w:rPr>
              <w:t>Fluid Mechanics</w:t>
            </w:r>
          </w:p>
        </w:tc>
      </w:tr>
      <w:tr w:rsidR="007D3EE1"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Default="006D1093" w:rsidP="00BE65C7">
            <w:r>
              <w:rPr>
                <w:lang w:val="en-US"/>
              </w:rPr>
              <w:t>Post requisites</w:t>
            </w:r>
          </w:p>
        </w:tc>
        <w:tc>
          <w:tcPr>
            <w:tcW w:w="8031" w:type="dxa"/>
            <w:tcBorders>
              <w:top w:val="single" w:sz="4" w:space="0" w:color="000000"/>
              <w:left w:val="single" w:sz="4" w:space="0" w:color="000000"/>
              <w:bottom w:val="single" w:sz="4" w:space="0" w:color="000000"/>
              <w:right w:val="single" w:sz="4" w:space="0" w:color="000000"/>
            </w:tcBorders>
          </w:tcPr>
          <w:p w:rsidR="007D3EE1" w:rsidRPr="004D1500" w:rsidRDefault="004D1500" w:rsidP="00BE65C7">
            <w:pPr>
              <w:rPr>
                <w:lang w:val="en-US"/>
              </w:rPr>
            </w:pPr>
            <w:r>
              <w:rPr>
                <w:lang w:val="en-US"/>
              </w:rPr>
              <w:t>-</w:t>
            </w:r>
          </w:p>
        </w:tc>
      </w:tr>
      <w:tr w:rsidR="007D3EE1" w:rsidRPr="00422913"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Default="006D1093" w:rsidP="00BE65C7">
            <w:r>
              <w:rPr>
                <w:rFonts w:eastAsia="Calibri"/>
                <w:lang w:val="en-US" w:eastAsia="en-US"/>
              </w:rPr>
              <w:t>Information resources</w:t>
            </w:r>
            <w:r w:rsidR="007D3EE1">
              <w:rPr>
                <w:rStyle w:val="shorttext"/>
                <w:bCs/>
              </w:rPr>
              <w:t xml:space="preserve"> </w:t>
            </w:r>
          </w:p>
        </w:tc>
        <w:tc>
          <w:tcPr>
            <w:tcW w:w="8031" w:type="dxa"/>
            <w:tcBorders>
              <w:top w:val="single" w:sz="4" w:space="0" w:color="000000"/>
              <w:left w:val="single" w:sz="4" w:space="0" w:color="000000"/>
              <w:bottom w:val="single" w:sz="4" w:space="0" w:color="000000"/>
              <w:right w:val="single" w:sz="4" w:space="0" w:color="000000"/>
            </w:tcBorders>
          </w:tcPr>
          <w:p w:rsidR="007D3EE1" w:rsidRDefault="002E4475" w:rsidP="00BE65C7">
            <w:r>
              <w:rPr>
                <w:b/>
                <w:lang w:val="en-US"/>
              </w:rPr>
              <w:t>L</w:t>
            </w:r>
            <w:r w:rsidR="006D1093">
              <w:rPr>
                <w:b/>
                <w:lang w:val="en-US"/>
              </w:rPr>
              <w:t>iterature</w:t>
            </w:r>
            <w:r w:rsidR="007D3EE1">
              <w:t>:</w:t>
            </w:r>
          </w:p>
          <w:p w:rsidR="004D1500" w:rsidRPr="0020057C" w:rsidRDefault="001110A3" w:rsidP="001110A3">
            <w:pPr>
              <w:pStyle w:val="a3"/>
              <w:keepNext/>
              <w:tabs>
                <w:tab w:val="left" w:pos="851"/>
              </w:tabs>
              <w:autoSpaceDE w:val="0"/>
              <w:autoSpaceDN w:val="0"/>
              <w:spacing w:after="0"/>
              <w:ind w:left="0"/>
              <w:jc w:val="both"/>
              <w:outlineLvl w:val="1"/>
              <w:rPr>
                <w:lang w:val="kk-KZ"/>
              </w:rPr>
            </w:pPr>
            <w:r>
              <w:rPr>
                <w:lang w:val="en-US"/>
              </w:rPr>
              <w:t xml:space="preserve">1. </w:t>
            </w:r>
            <w:r w:rsidR="004D1500" w:rsidRPr="00D71057">
              <w:rPr>
                <w:lang w:val="en-US"/>
              </w:rPr>
              <w:t xml:space="preserve">Zoltan E. Heinemann. Textbook series; Volume1: Fluid flow in porous media. </w:t>
            </w:r>
            <w:proofErr w:type="spellStart"/>
            <w:r w:rsidR="004D1500" w:rsidRPr="00D71057">
              <w:rPr>
                <w:lang w:val="en-US"/>
              </w:rPr>
              <w:t>Leoben</w:t>
            </w:r>
            <w:proofErr w:type="spellEnd"/>
            <w:r w:rsidR="004D1500" w:rsidRPr="00D71057">
              <w:rPr>
                <w:lang w:val="en-US"/>
              </w:rPr>
              <w:t>, 2005 – 204 pp.</w:t>
            </w:r>
          </w:p>
          <w:p w:rsidR="0020057C" w:rsidRPr="00231320" w:rsidRDefault="0020057C" w:rsidP="0020057C">
            <w:pPr>
              <w:rPr>
                <w:color w:val="000000" w:themeColor="text1"/>
                <w:lang w:val="en-US"/>
              </w:rPr>
            </w:pPr>
            <w:r>
              <w:rPr>
                <w:color w:val="000000" w:themeColor="text1"/>
                <w:lang w:val="en-US"/>
              </w:rPr>
              <w:t xml:space="preserve">2. </w:t>
            </w:r>
            <w:proofErr w:type="spellStart"/>
            <w:r w:rsidRPr="00231320">
              <w:rPr>
                <w:color w:val="000000" w:themeColor="text1"/>
                <w:lang w:val="en-US"/>
              </w:rPr>
              <w:t>Comsol</w:t>
            </w:r>
            <w:proofErr w:type="spellEnd"/>
            <w:r w:rsidRPr="00231320">
              <w:rPr>
                <w:color w:val="000000" w:themeColor="text1"/>
                <w:lang w:val="en-US"/>
              </w:rPr>
              <w:t xml:space="preserve"> </w:t>
            </w:r>
            <w:proofErr w:type="spellStart"/>
            <w:r w:rsidRPr="00231320">
              <w:rPr>
                <w:color w:val="000000" w:themeColor="text1"/>
                <w:lang w:val="en-US"/>
              </w:rPr>
              <w:t>Multiphysics</w:t>
            </w:r>
            <w:proofErr w:type="spellEnd"/>
            <w:r w:rsidRPr="00231320">
              <w:rPr>
                <w:color w:val="000000" w:themeColor="text1"/>
                <w:lang w:val="en-US"/>
              </w:rPr>
              <w:t>. Reference manual. – 2015</w:t>
            </w:r>
          </w:p>
          <w:p w:rsidR="0020057C" w:rsidRDefault="0020057C" w:rsidP="0020057C">
            <w:pPr>
              <w:rPr>
                <w:color w:val="000000" w:themeColor="text1"/>
                <w:lang w:val="en-US"/>
              </w:rPr>
            </w:pPr>
            <w:r>
              <w:rPr>
                <w:color w:val="000000" w:themeColor="text1"/>
                <w:lang w:val="en-US"/>
              </w:rPr>
              <w:t>3</w:t>
            </w:r>
            <w:r w:rsidRPr="00BC0090">
              <w:rPr>
                <w:color w:val="000000" w:themeColor="text1"/>
                <w:lang w:val="en-US"/>
              </w:rPr>
              <w:t xml:space="preserve">. Introduction </w:t>
            </w:r>
            <w:r>
              <w:rPr>
                <w:color w:val="000000" w:themeColor="text1"/>
                <w:lang w:val="en-US"/>
              </w:rPr>
              <w:t xml:space="preserve">to </w:t>
            </w:r>
            <w:proofErr w:type="spellStart"/>
            <w:r>
              <w:rPr>
                <w:color w:val="000000" w:themeColor="text1"/>
                <w:lang w:val="en-US"/>
              </w:rPr>
              <w:t>Comsol</w:t>
            </w:r>
            <w:proofErr w:type="spellEnd"/>
            <w:r>
              <w:rPr>
                <w:color w:val="000000" w:themeColor="text1"/>
                <w:lang w:val="en-US"/>
              </w:rPr>
              <w:t xml:space="preserve"> </w:t>
            </w:r>
            <w:proofErr w:type="spellStart"/>
            <w:r>
              <w:rPr>
                <w:color w:val="000000" w:themeColor="text1"/>
                <w:lang w:val="en-US"/>
              </w:rPr>
              <w:t>Multiphysics</w:t>
            </w:r>
            <w:proofErr w:type="spellEnd"/>
            <w:r>
              <w:rPr>
                <w:color w:val="000000" w:themeColor="text1"/>
                <w:lang w:val="en-US"/>
              </w:rPr>
              <w:t xml:space="preserve">. – </w:t>
            </w:r>
            <w:r w:rsidRPr="00BC0090">
              <w:rPr>
                <w:color w:val="000000" w:themeColor="text1"/>
                <w:lang w:val="en-US"/>
              </w:rPr>
              <w:t>2015</w:t>
            </w:r>
          </w:p>
          <w:p w:rsidR="004D1500" w:rsidRPr="009A1B29" w:rsidRDefault="001110A3" w:rsidP="001110A3">
            <w:pPr>
              <w:pStyle w:val="a3"/>
              <w:keepNext/>
              <w:tabs>
                <w:tab w:val="left" w:pos="851"/>
              </w:tabs>
              <w:autoSpaceDE w:val="0"/>
              <w:autoSpaceDN w:val="0"/>
              <w:spacing w:after="0"/>
              <w:ind w:left="0"/>
              <w:jc w:val="both"/>
              <w:outlineLvl w:val="1"/>
              <w:rPr>
                <w:lang w:val="en-US"/>
              </w:rPr>
            </w:pPr>
            <w:r>
              <w:rPr>
                <w:lang w:val="en-US"/>
              </w:rPr>
              <w:t xml:space="preserve">4. </w:t>
            </w:r>
            <w:r w:rsidR="004D1500" w:rsidRPr="00D71057">
              <w:rPr>
                <w:lang w:val="en-US"/>
              </w:rPr>
              <w:t>S1 Drainage and Seepage Tank. Instruction manual. –</w:t>
            </w:r>
            <w:proofErr w:type="spellStart"/>
            <w:r w:rsidR="004D1500" w:rsidRPr="00D71057">
              <w:rPr>
                <w:lang w:val="en-US"/>
              </w:rPr>
              <w:t>Armfield</w:t>
            </w:r>
            <w:proofErr w:type="spellEnd"/>
            <w:r w:rsidR="004D1500" w:rsidRPr="00D71057">
              <w:rPr>
                <w:lang w:val="en-US"/>
              </w:rPr>
              <w:t>, 2013</w:t>
            </w:r>
          </w:p>
          <w:p w:rsidR="007D3EE1" w:rsidRPr="00422913" w:rsidRDefault="006D1093" w:rsidP="00BE65C7">
            <w:pPr>
              <w:rPr>
                <w:b/>
                <w:lang w:val="en-US"/>
              </w:rPr>
            </w:pPr>
            <w:r>
              <w:rPr>
                <w:rFonts w:eastAsia="Calibri"/>
                <w:b/>
                <w:lang w:val="en-US" w:eastAsia="en-US"/>
              </w:rPr>
              <w:t>Internet-resources</w:t>
            </w:r>
            <w:r w:rsidR="007D3EE1" w:rsidRPr="00422913">
              <w:rPr>
                <w:b/>
                <w:lang w:val="en-US"/>
              </w:rPr>
              <w:t xml:space="preserve">: </w:t>
            </w:r>
          </w:p>
          <w:p w:rsidR="007D3EE1" w:rsidRPr="0020057C" w:rsidRDefault="00422913" w:rsidP="0020057C">
            <w:pPr>
              <w:pStyle w:val="a3"/>
              <w:keepNext/>
              <w:numPr>
                <w:ilvl w:val="0"/>
                <w:numId w:val="5"/>
              </w:numPr>
              <w:tabs>
                <w:tab w:val="left" w:pos="851"/>
              </w:tabs>
              <w:autoSpaceDE w:val="0"/>
              <w:autoSpaceDN w:val="0"/>
              <w:spacing w:after="0"/>
              <w:jc w:val="both"/>
              <w:outlineLvl w:val="1"/>
              <w:rPr>
                <w:rStyle w:val="a5"/>
                <w:color w:val="auto"/>
                <w:u w:val="none"/>
                <w:lang w:val="en-US"/>
              </w:rPr>
            </w:pPr>
            <w:hyperlink r:id="rId5" w:history="1">
              <w:r w:rsidR="00BC0090" w:rsidRPr="00BC04E4">
                <w:rPr>
                  <w:rStyle w:val="a5"/>
                  <w:lang w:val="en-US"/>
                </w:rPr>
                <w:t>www.comsol.com</w:t>
              </w:r>
            </w:hyperlink>
          </w:p>
          <w:p w:rsidR="0020057C" w:rsidRPr="00D71057" w:rsidRDefault="0020057C" w:rsidP="0020057C">
            <w:pPr>
              <w:pStyle w:val="a3"/>
              <w:keepNext/>
              <w:numPr>
                <w:ilvl w:val="0"/>
                <w:numId w:val="5"/>
              </w:numPr>
              <w:tabs>
                <w:tab w:val="left" w:pos="851"/>
              </w:tabs>
              <w:autoSpaceDE w:val="0"/>
              <w:autoSpaceDN w:val="0"/>
              <w:spacing w:after="0"/>
              <w:jc w:val="both"/>
              <w:outlineLvl w:val="1"/>
              <w:rPr>
                <w:lang w:val="en-US"/>
              </w:rPr>
            </w:pPr>
            <w:r w:rsidRPr="00D71057">
              <w:rPr>
                <w:lang w:val="en-US"/>
              </w:rPr>
              <w:t>J. Bear, Dynamics of Fluids in Porous Media, Dover, 1972.</w:t>
            </w:r>
          </w:p>
          <w:p w:rsidR="00BC0090" w:rsidRDefault="0020057C" w:rsidP="0020057C">
            <w:pPr>
              <w:pStyle w:val="a3"/>
              <w:keepNext/>
              <w:numPr>
                <w:ilvl w:val="0"/>
                <w:numId w:val="5"/>
              </w:numPr>
              <w:tabs>
                <w:tab w:val="left" w:pos="851"/>
              </w:tabs>
              <w:autoSpaceDE w:val="0"/>
              <w:autoSpaceDN w:val="0"/>
              <w:spacing w:after="0"/>
              <w:jc w:val="both"/>
              <w:outlineLvl w:val="1"/>
              <w:rPr>
                <w:color w:val="000000" w:themeColor="text1"/>
                <w:lang w:val="en-US"/>
              </w:rPr>
            </w:pPr>
            <w:r w:rsidRPr="00D71057">
              <w:rPr>
                <w:lang w:val="en-US"/>
              </w:rPr>
              <w:t xml:space="preserve">R. </w:t>
            </w:r>
            <w:proofErr w:type="spellStart"/>
            <w:r w:rsidRPr="00D71057">
              <w:rPr>
                <w:lang w:val="en-US"/>
              </w:rPr>
              <w:t>Probstein</w:t>
            </w:r>
            <w:proofErr w:type="spellEnd"/>
            <w:r w:rsidRPr="00D71057">
              <w:rPr>
                <w:lang w:val="en-US"/>
              </w:rPr>
              <w:t>, </w:t>
            </w:r>
            <w:proofErr w:type="spellStart"/>
            <w:r w:rsidRPr="00D71057">
              <w:rPr>
                <w:lang w:val="en-US"/>
              </w:rPr>
              <w:t>Physico</w:t>
            </w:r>
            <w:proofErr w:type="spellEnd"/>
            <w:r w:rsidRPr="00D71057">
              <w:rPr>
                <w:lang w:val="en-US"/>
              </w:rPr>
              <w:t>-Chemical Hydrodynamics, Wiley, 1994.</w:t>
            </w:r>
          </w:p>
          <w:p w:rsidR="0020057C" w:rsidRPr="00C54303" w:rsidRDefault="0020057C" w:rsidP="0020057C">
            <w:pPr>
              <w:pStyle w:val="a3"/>
              <w:keepNext/>
              <w:numPr>
                <w:ilvl w:val="0"/>
                <w:numId w:val="5"/>
              </w:numPr>
              <w:tabs>
                <w:tab w:val="left" w:pos="851"/>
              </w:tabs>
              <w:autoSpaceDE w:val="0"/>
              <w:autoSpaceDN w:val="0"/>
              <w:spacing w:after="0"/>
              <w:jc w:val="both"/>
              <w:outlineLvl w:val="1"/>
              <w:rPr>
                <w:lang w:val="kk-KZ"/>
              </w:rPr>
            </w:pPr>
            <w:r>
              <w:rPr>
                <w:lang w:val="en-US"/>
              </w:rPr>
              <w:t xml:space="preserve">Roger </w:t>
            </w:r>
            <w:proofErr w:type="spellStart"/>
            <w:r>
              <w:rPr>
                <w:lang w:val="en-US"/>
              </w:rPr>
              <w:t>Peyret</w:t>
            </w:r>
            <w:proofErr w:type="spellEnd"/>
            <w:r>
              <w:rPr>
                <w:lang w:val="en-US"/>
              </w:rPr>
              <w:t>, Thomas D. Taylor, Computational methods for fluid flow, Springer-</w:t>
            </w:r>
            <w:proofErr w:type="spellStart"/>
            <w:r>
              <w:rPr>
                <w:lang w:val="en-US"/>
              </w:rPr>
              <w:t>Verlag</w:t>
            </w:r>
            <w:proofErr w:type="spellEnd"/>
            <w:r>
              <w:rPr>
                <w:lang w:val="en-US"/>
              </w:rPr>
              <w:t>, New York, 1985.</w:t>
            </w:r>
          </w:p>
          <w:p w:rsidR="0020057C" w:rsidRDefault="0020057C" w:rsidP="0020057C">
            <w:pPr>
              <w:pStyle w:val="a3"/>
              <w:keepNext/>
              <w:numPr>
                <w:ilvl w:val="0"/>
                <w:numId w:val="5"/>
              </w:numPr>
              <w:tabs>
                <w:tab w:val="left" w:pos="851"/>
              </w:tabs>
              <w:autoSpaceDE w:val="0"/>
              <w:autoSpaceDN w:val="0"/>
              <w:spacing w:after="0"/>
              <w:jc w:val="both"/>
              <w:outlineLvl w:val="1"/>
              <w:rPr>
                <w:lang w:val="kk-KZ"/>
              </w:rPr>
            </w:pPr>
            <w:r w:rsidRPr="00C54303">
              <w:rPr>
                <w:lang w:val="kk-KZ"/>
              </w:rPr>
              <w:t xml:space="preserve">A. Андерсон, Дж. Таннехилл, Р. </w:t>
            </w:r>
            <w:r>
              <w:rPr>
                <w:lang w:val="kk-KZ"/>
              </w:rPr>
              <w:t xml:space="preserve">Плетчер, </w:t>
            </w:r>
            <w:r w:rsidRPr="00C54303">
              <w:rPr>
                <w:lang w:val="kk-KZ"/>
              </w:rPr>
              <w:t>Вычислительная гидромеханика и теплообмен,</w:t>
            </w:r>
            <w:r>
              <w:rPr>
                <w:lang w:val="kk-KZ"/>
              </w:rPr>
              <w:t xml:space="preserve"> Москва «Мир» 1990.</w:t>
            </w:r>
          </w:p>
          <w:p w:rsidR="0020057C" w:rsidRPr="00C54303" w:rsidRDefault="0020057C" w:rsidP="0020057C">
            <w:pPr>
              <w:pStyle w:val="a3"/>
              <w:keepNext/>
              <w:numPr>
                <w:ilvl w:val="0"/>
                <w:numId w:val="5"/>
              </w:numPr>
              <w:tabs>
                <w:tab w:val="left" w:pos="851"/>
              </w:tabs>
              <w:autoSpaceDE w:val="0"/>
              <w:autoSpaceDN w:val="0"/>
              <w:spacing w:after="0"/>
              <w:jc w:val="both"/>
              <w:outlineLvl w:val="1"/>
              <w:rPr>
                <w:lang w:val="kk-KZ"/>
              </w:rPr>
            </w:pPr>
            <w:r>
              <w:rPr>
                <w:lang w:val="kk-KZ"/>
              </w:rPr>
              <w:t>П. Роуч, Вычислительная гидродинамика.</w:t>
            </w:r>
          </w:p>
          <w:p w:rsidR="0020057C" w:rsidRPr="0020057C" w:rsidRDefault="0020057C" w:rsidP="00BC0090">
            <w:pPr>
              <w:pStyle w:val="a3"/>
              <w:keepNext/>
              <w:numPr>
                <w:ilvl w:val="0"/>
                <w:numId w:val="5"/>
              </w:numPr>
              <w:tabs>
                <w:tab w:val="left" w:pos="851"/>
              </w:tabs>
              <w:autoSpaceDE w:val="0"/>
              <w:autoSpaceDN w:val="0"/>
              <w:spacing w:after="0"/>
              <w:jc w:val="both"/>
              <w:outlineLvl w:val="1"/>
              <w:rPr>
                <w:lang w:val="kk-KZ"/>
              </w:rPr>
            </w:pPr>
            <w:r w:rsidRPr="00C54303">
              <w:rPr>
                <w:lang w:val="kk-KZ"/>
              </w:rPr>
              <w:t>J.Bear, A. Verruijt. Modeling Groundwater Flow and Pollution. Holland.: Reidel Publishing Company, 1990 – 41</w:t>
            </w:r>
            <w:r w:rsidRPr="00D71057">
              <w:rPr>
                <w:lang w:val="en-US"/>
              </w:rPr>
              <w:t>4 pp.</w:t>
            </w:r>
          </w:p>
        </w:tc>
      </w:tr>
      <w:tr w:rsidR="007D3EE1" w:rsidRPr="008F3364"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Pr="006D1093" w:rsidRDefault="006D1093" w:rsidP="00BE65C7">
            <w:pPr>
              <w:rPr>
                <w:lang w:val="en-US"/>
              </w:rPr>
            </w:pPr>
            <w:r>
              <w:rPr>
                <w:lang w:val="en"/>
              </w:rPr>
              <w:t>Academic policy of the course in the context of university moral and ethical values</w:t>
            </w:r>
          </w:p>
        </w:tc>
        <w:tc>
          <w:tcPr>
            <w:tcW w:w="8031" w:type="dxa"/>
            <w:tcBorders>
              <w:top w:val="single" w:sz="4" w:space="0" w:color="000000"/>
              <w:left w:val="single" w:sz="4" w:space="0" w:color="000000"/>
              <w:bottom w:val="single" w:sz="4" w:space="0" w:color="000000"/>
              <w:right w:val="single" w:sz="4" w:space="0" w:color="000000"/>
            </w:tcBorders>
          </w:tcPr>
          <w:p w:rsidR="007D3EE1" w:rsidRDefault="006D1093" w:rsidP="00AE0620">
            <w:pPr>
              <w:jc w:val="both"/>
              <w:rPr>
                <w:b/>
                <w:lang w:val="en-US"/>
              </w:rPr>
            </w:pPr>
            <w:r w:rsidRPr="00C416DF">
              <w:rPr>
                <w:b/>
                <w:lang w:val="en"/>
              </w:rPr>
              <w:t>Academic Behavior Rules</w:t>
            </w:r>
            <w:r w:rsidR="007D3EE1" w:rsidRPr="007D0929">
              <w:rPr>
                <w:b/>
                <w:lang w:val="en-US"/>
              </w:rPr>
              <w:t xml:space="preserve">: </w:t>
            </w:r>
          </w:p>
          <w:p w:rsidR="00AE0620" w:rsidRDefault="00AE0620" w:rsidP="00AE0620">
            <w:pPr>
              <w:pStyle w:val="2"/>
              <w:spacing w:line="240" w:lineRule="auto"/>
              <w:rPr>
                <w:lang w:val="en-US"/>
              </w:rPr>
            </w:pPr>
            <w:r>
              <w:rPr>
                <w:lang w:val="en-US"/>
              </w:rPr>
              <w:t xml:space="preserve">All the assignments must be completed until due date. Students, who could not </w:t>
            </w:r>
            <w:r w:rsidRPr="003333FD">
              <w:rPr>
                <w:lang w:val="en-US"/>
              </w:rPr>
              <w:t xml:space="preserve">earn 50% out of 100% during </w:t>
            </w:r>
            <w:r>
              <w:rPr>
                <w:lang w:val="en-US"/>
              </w:rPr>
              <w:t xml:space="preserve">first or second midterm and final, will be able to work off during an additional term. Late assignment </w:t>
            </w:r>
            <w:proofErr w:type="gramStart"/>
            <w:r>
              <w:rPr>
                <w:lang w:val="en-US"/>
              </w:rPr>
              <w:t>is not accepted</w:t>
            </w:r>
            <w:proofErr w:type="gramEnd"/>
            <w:r>
              <w:rPr>
                <w:lang w:val="en-US"/>
              </w:rPr>
              <w:t xml:space="preserve"> except for extenuating circumstances (e.g. field trip, hospitalization). Student, who failed to meet all kinds of work, </w:t>
            </w:r>
            <w:proofErr w:type="gramStart"/>
            <w:r>
              <w:rPr>
                <w:lang w:val="en-US"/>
              </w:rPr>
              <w:t>is not allowed</w:t>
            </w:r>
            <w:proofErr w:type="gramEnd"/>
            <w:r>
              <w:rPr>
                <w:lang w:val="en-US"/>
              </w:rPr>
              <w:t xml:space="preserve"> for passing an exam. In addition, the assessment takes into account the activity and attendance of students during class.</w:t>
            </w:r>
          </w:p>
          <w:p w:rsidR="00AE0620" w:rsidRDefault="00AE0620" w:rsidP="00AE0620">
            <w:pPr>
              <w:pStyle w:val="2"/>
              <w:spacing w:line="240" w:lineRule="auto"/>
              <w:rPr>
                <w:lang w:val="en-US"/>
              </w:rPr>
            </w:pPr>
            <w:r>
              <w:rPr>
                <w:lang w:val="en-US"/>
              </w:rPr>
              <w:t xml:space="preserve">Be tolerant and respect other people's opinions. The objections </w:t>
            </w:r>
            <w:proofErr w:type="gramStart"/>
            <w:r>
              <w:rPr>
                <w:lang w:val="en-US"/>
              </w:rPr>
              <w:t>should be formulated</w:t>
            </w:r>
            <w:proofErr w:type="gramEnd"/>
            <w:r>
              <w:rPr>
                <w:lang w:val="en-US"/>
              </w:rPr>
              <w:t xml:space="preserve"> in a correct manner. Plagiarism and other forms of cheating </w:t>
            </w:r>
            <w:proofErr w:type="gramStart"/>
            <w:r>
              <w:rPr>
                <w:lang w:val="en-US"/>
              </w:rPr>
              <w:t>are not allowed</w:t>
            </w:r>
            <w:proofErr w:type="gramEnd"/>
            <w:r>
              <w:rPr>
                <w:lang w:val="en-US"/>
              </w:rPr>
              <w:t xml:space="preserve">. Cheating is not accepted </w:t>
            </w:r>
            <w:proofErr w:type="gramStart"/>
            <w:r>
              <w:rPr>
                <w:lang w:val="en-US"/>
              </w:rPr>
              <w:t>during  independent</w:t>
            </w:r>
            <w:proofErr w:type="gramEnd"/>
            <w:r>
              <w:rPr>
                <w:lang w:val="en-US"/>
              </w:rPr>
              <w:t xml:space="preserve"> work of student (IWS), midterm and final exam, copying solved problems from others, passing the exam to another student are not allowed also. Student convicted of falsifying any information about the course, any unauthorized upload to the “Intranet” using cheat sheets, </w:t>
            </w:r>
            <w:proofErr w:type="gramStart"/>
            <w:r>
              <w:rPr>
                <w:lang w:val="en-US"/>
              </w:rPr>
              <w:t>will be graded</w:t>
            </w:r>
            <w:proofErr w:type="gramEnd"/>
            <w:r>
              <w:rPr>
                <w:lang w:val="en-US"/>
              </w:rPr>
              <w:t xml:space="preserve"> with a final grade «F». For advice on the implementation of IWS, submitting and defending, as well as additional information on the studied material and all the other issues that arose upon studying the course, contact the instructor during his office hours.</w:t>
            </w:r>
          </w:p>
          <w:p w:rsidR="00AE0620" w:rsidRPr="007D0929" w:rsidRDefault="00AE0620" w:rsidP="00AE0620">
            <w:pPr>
              <w:jc w:val="both"/>
              <w:rPr>
                <w:b/>
                <w:lang w:val="en-US"/>
              </w:rPr>
            </w:pPr>
          </w:p>
          <w:p w:rsidR="007D3EE1" w:rsidRPr="007D0929" w:rsidRDefault="006D1093" w:rsidP="00AE0620">
            <w:pPr>
              <w:jc w:val="both"/>
              <w:rPr>
                <w:b/>
                <w:lang w:val="en-US"/>
              </w:rPr>
            </w:pPr>
            <w:r w:rsidRPr="002F1A2C">
              <w:rPr>
                <w:b/>
                <w:lang w:val="en"/>
              </w:rPr>
              <w:t>Academic values</w:t>
            </w:r>
            <w:r w:rsidR="007D3EE1" w:rsidRPr="007D0929">
              <w:rPr>
                <w:b/>
                <w:lang w:val="en-US"/>
              </w:rPr>
              <w:t>:</w:t>
            </w:r>
          </w:p>
          <w:p w:rsidR="007D3EE1" w:rsidRPr="007D0929" w:rsidRDefault="007D3EE1" w:rsidP="00AE0620">
            <w:pPr>
              <w:jc w:val="both"/>
              <w:rPr>
                <w:lang w:val="en-US"/>
              </w:rPr>
            </w:pPr>
          </w:p>
        </w:tc>
      </w:tr>
      <w:tr w:rsidR="007D3EE1" w:rsidRPr="008F3364"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Default="006D1093" w:rsidP="00BE65C7">
            <w:r w:rsidRPr="004B0745">
              <w:rPr>
                <w:lang w:val="en-US"/>
              </w:rPr>
              <w:lastRenderedPageBreak/>
              <w:t>Evaluation and attestation policy</w:t>
            </w:r>
          </w:p>
        </w:tc>
        <w:tc>
          <w:tcPr>
            <w:tcW w:w="8031" w:type="dxa"/>
            <w:tcBorders>
              <w:top w:val="single" w:sz="4" w:space="0" w:color="000000"/>
              <w:left w:val="single" w:sz="4" w:space="0" w:color="000000"/>
              <w:bottom w:val="single" w:sz="4" w:space="0" w:color="000000"/>
              <w:right w:val="single" w:sz="4" w:space="0" w:color="000000"/>
            </w:tcBorders>
          </w:tcPr>
          <w:p w:rsidR="007D3EE1" w:rsidRDefault="006D1093" w:rsidP="00BE65C7">
            <w:pPr>
              <w:rPr>
                <w:lang w:val="en-US"/>
              </w:rPr>
            </w:pPr>
            <w:r w:rsidRPr="004B0745">
              <w:rPr>
                <w:b/>
                <w:lang w:val="en"/>
              </w:rPr>
              <w:t xml:space="preserve">Criteria-based </w:t>
            </w:r>
            <w:r>
              <w:rPr>
                <w:b/>
                <w:lang w:val="en"/>
              </w:rPr>
              <w:t>evaluation</w:t>
            </w:r>
            <w:r w:rsidR="007D3EE1" w:rsidRPr="006D1093">
              <w:rPr>
                <w:b/>
                <w:lang w:val="en-US"/>
              </w:rPr>
              <w:t>:</w:t>
            </w:r>
            <w:r w:rsidR="007D3EE1" w:rsidRPr="006D1093">
              <w:rPr>
                <w:lang w:val="en-US"/>
              </w:rPr>
              <w:t xml:space="preserve"> </w:t>
            </w:r>
          </w:p>
          <w:p w:rsidR="00AE0620" w:rsidRPr="00CC5078" w:rsidRDefault="00AE0620" w:rsidP="00AE0620">
            <w:pPr>
              <w:jc w:val="center"/>
              <w:rPr>
                <w:lang w:val="en-US"/>
              </w:rPr>
            </w:pPr>
            <w:r w:rsidRPr="00CC5078">
              <w:rPr>
                <w:lang w:val="en-US"/>
              </w:rPr>
              <w:t xml:space="preserve">Final evaluation of the discipline </w:t>
            </w:r>
            <w:r w:rsidRPr="00CC5078">
              <w:rPr>
                <w:position w:val="-24"/>
                <w:lang w:val="en-US"/>
              </w:rPr>
              <w:object w:dxaOrig="35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31.5pt" o:ole="">
                  <v:imagedata r:id="rId6" o:title=""/>
                </v:shape>
                <o:OLEObject Type="Embed" ProgID="Equation.3" ShapeID="_x0000_i1025" DrawAspect="Content" ObjectID="_1582629968" r:id="rId7"/>
              </w:object>
            </w:r>
          </w:p>
          <w:p w:rsidR="00AE0620" w:rsidRPr="00CC5078" w:rsidRDefault="00AE0620" w:rsidP="00AE0620">
            <w:pPr>
              <w:rPr>
                <w:lang w:val="en-US"/>
              </w:rPr>
            </w:pPr>
            <w:r w:rsidRPr="00CC5078">
              <w:rPr>
                <w:lang w:val="en-US"/>
              </w:rPr>
              <w:t>Here PK1, PK2 – assessment boundary control (total current control),</w:t>
            </w:r>
          </w:p>
          <w:p w:rsidR="00AE0620" w:rsidRPr="00CC5078" w:rsidRDefault="00AE0620" w:rsidP="00AE0620">
            <w:pPr>
              <w:rPr>
                <w:lang w:val="en-US"/>
              </w:rPr>
            </w:pPr>
            <w:r w:rsidRPr="00CC5078">
              <w:rPr>
                <w:lang w:val="en-US"/>
              </w:rPr>
              <w:t>M</w:t>
            </w:r>
            <w:r w:rsidRPr="00CC5078">
              <w:rPr>
                <w:lang w:val="kk-KZ"/>
              </w:rPr>
              <w:t>Т</w:t>
            </w:r>
            <w:r w:rsidRPr="00CC5078">
              <w:rPr>
                <w:lang w:val="en-US"/>
              </w:rPr>
              <w:t xml:space="preserve"> – estimates for Midterm Exam;</w:t>
            </w:r>
          </w:p>
          <w:p w:rsidR="00AE0620" w:rsidRPr="00CC5078" w:rsidRDefault="00AE0620" w:rsidP="00AE0620">
            <w:pPr>
              <w:rPr>
                <w:lang w:val="en-US"/>
              </w:rPr>
            </w:pPr>
            <w:r w:rsidRPr="00CC5078">
              <w:t>ИК</w:t>
            </w:r>
            <w:r w:rsidRPr="00CC5078">
              <w:rPr>
                <w:lang w:val="en-US"/>
              </w:rPr>
              <w:t xml:space="preserve"> – evaluation of the final control (examination during the session).</w:t>
            </w:r>
          </w:p>
          <w:p w:rsidR="00AE0620" w:rsidRPr="00CC5078" w:rsidRDefault="00AE0620" w:rsidP="00AE0620">
            <w:pPr>
              <w:rPr>
                <w:lang w:val="en-US"/>
              </w:rPr>
            </w:pPr>
            <w:r w:rsidRPr="00CC5078">
              <w:rPr>
                <w:lang w:val="en-US"/>
              </w:rPr>
              <w:t xml:space="preserve">Total score </w:t>
            </w:r>
            <w:proofErr w:type="gramStart"/>
            <w:r w:rsidRPr="00CC5078">
              <w:rPr>
                <w:lang w:val="en-US"/>
              </w:rPr>
              <w:t>is calculated on the discipline and rounded in the “</w:t>
            </w:r>
            <w:proofErr w:type="spellStart"/>
            <w:r w:rsidRPr="00CC5078">
              <w:rPr>
                <w:lang w:val="en-US"/>
              </w:rPr>
              <w:t>Univer</w:t>
            </w:r>
            <w:proofErr w:type="spellEnd"/>
            <w:r w:rsidRPr="00CC5078">
              <w:rPr>
                <w:lang w:val="en-US"/>
              </w:rPr>
              <w:t>” automatically</w:t>
            </w:r>
            <w:proofErr w:type="gramEnd"/>
            <w:r w:rsidRPr="00CC5078">
              <w:rPr>
                <w:lang w:val="en-US"/>
              </w:rPr>
              <w:t>.</w:t>
            </w:r>
          </w:p>
          <w:p w:rsidR="00AE0620" w:rsidRPr="006D1093" w:rsidRDefault="00AE0620" w:rsidP="00BE65C7">
            <w:pPr>
              <w:rPr>
                <w:lang w:val="en-US"/>
              </w:rPr>
            </w:pPr>
          </w:p>
          <w:p w:rsidR="007D3EE1" w:rsidRPr="006D1093" w:rsidRDefault="006D1093" w:rsidP="00BE65C7">
            <w:pPr>
              <w:rPr>
                <w:lang w:val="en-US"/>
              </w:rPr>
            </w:pPr>
            <w:r w:rsidRPr="004B0745">
              <w:rPr>
                <w:b/>
                <w:lang w:val="en"/>
              </w:rPr>
              <w:t xml:space="preserve">Summative </w:t>
            </w:r>
            <w:r>
              <w:rPr>
                <w:b/>
                <w:lang w:val="en"/>
              </w:rPr>
              <w:t>evaluation</w:t>
            </w:r>
            <w:r w:rsidR="007D3EE1" w:rsidRPr="006D1093">
              <w:rPr>
                <w:b/>
                <w:lang w:val="en-US"/>
              </w:rPr>
              <w:t xml:space="preserve">: </w:t>
            </w:r>
          </w:p>
          <w:p w:rsidR="007D3EE1" w:rsidRPr="006D1093" w:rsidRDefault="007D3EE1" w:rsidP="00BE65C7">
            <w:pPr>
              <w:rPr>
                <w:lang w:val="en-US"/>
              </w:rPr>
            </w:pPr>
          </w:p>
        </w:tc>
      </w:tr>
    </w:tbl>
    <w:p w:rsidR="007D3EE1" w:rsidRPr="006D1093" w:rsidRDefault="007D3EE1" w:rsidP="007D3EE1">
      <w:pPr>
        <w:jc w:val="right"/>
        <w:rPr>
          <w:lang w:val="en-US"/>
        </w:rPr>
      </w:pPr>
    </w:p>
    <w:p w:rsidR="00AE0620" w:rsidRDefault="00AE0620" w:rsidP="007D3EE1">
      <w:pPr>
        <w:jc w:val="center"/>
        <w:rPr>
          <w:lang w:val="en"/>
        </w:rPr>
      </w:pPr>
    </w:p>
    <w:p w:rsidR="003333FD" w:rsidRDefault="003333FD">
      <w:pPr>
        <w:spacing w:after="160" w:line="259" w:lineRule="auto"/>
        <w:rPr>
          <w:lang w:val="en"/>
        </w:rPr>
      </w:pPr>
      <w:r>
        <w:rPr>
          <w:lang w:val="en"/>
        </w:rPr>
        <w:br w:type="page"/>
      </w:r>
    </w:p>
    <w:p w:rsidR="007D3EE1" w:rsidRPr="006D1093" w:rsidRDefault="006D1093" w:rsidP="007D3EE1">
      <w:pPr>
        <w:jc w:val="center"/>
        <w:rPr>
          <w:b/>
          <w:lang w:val="en-US"/>
        </w:rPr>
      </w:pPr>
      <w:r>
        <w:rPr>
          <w:lang w:val="en"/>
        </w:rPr>
        <w:lastRenderedPageBreak/>
        <w:t>Calendar (schedule) the implementation of the course content</w:t>
      </w:r>
      <w:r w:rsidR="007D3EE1" w:rsidRPr="006D1093">
        <w:rPr>
          <w:b/>
          <w:lang w:val="en-US"/>
        </w:rPr>
        <w:t>:</w:t>
      </w:r>
    </w:p>
    <w:p w:rsidR="007D3EE1" w:rsidRPr="006D1093" w:rsidRDefault="007D3EE1" w:rsidP="007D3EE1">
      <w:pPr>
        <w:ind w:left="-114"/>
        <w:jc w:val="both"/>
        <w:rPr>
          <w:b/>
          <w:lang w:val="en-US"/>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447F65" w:rsidTr="00BE65C7">
        <w:tc>
          <w:tcPr>
            <w:tcW w:w="876" w:type="dxa"/>
            <w:tcBorders>
              <w:top w:val="single" w:sz="4" w:space="0" w:color="auto"/>
              <w:left w:val="single" w:sz="4" w:space="0" w:color="auto"/>
              <w:bottom w:val="single" w:sz="4" w:space="0" w:color="auto"/>
              <w:right w:val="single" w:sz="4" w:space="0" w:color="auto"/>
            </w:tcBorders>
            <w:hideMark/>
          </w:tcPr>
          <w:p w:rsidR="00447F65" w:rsidRPr="00447F65" w:rsidRDefault="00447F65" w:rsidP="00447F65">
            <w:pPr>
              <w:jc w:val="center"/>
              <w:rPr>
                <w:lang w:val="en-US"/>
              </w:rPr>
            </w:pPr>
            <w:r>
              <w:rPr>
                <w:lang w:val="en-US"/>
              </w:rPr>
              <w:t>Week</w:t>
            </w:r>
            <w:r>
              <w:t xml:space="preserve"> / </w:t>
            </w:r>
            <w:r>
              <w:rPr>
                <w:lang w:val="en-US"/>
              </w:rPr>
              <w:t>date</w:t>
            </w:r>
          </w:p>
        </w:tc>
        <w:tc>
          <w:tcPr>
            <w:tcW w:w="6354" w:type="dxa"/>
            <w:tcBorders>
              <w:top w:val="single" w:sz="4" w:space="0" w:color="auto"/>
              <w:left w:val="single" w:sz="4" w:space="0" w:color="auto"/>
              <w:bottom w:val="single" w:sz="4" w:space="0" w:color="auto"/>
              <w:right w:val="single" w:sz="4" w:space="0" w:color="auto"/>
            </w:tcBorders>
            <w:hideMark/>
          </w:tcPr>
          <w:p w:rsidR="00447F65" w:rsidRPr="00447F65" w:rsidRDefault="00447F65" w:rsidP="00447F65">
            <w:pPr>
              <w:jc w:val="center"/>
              <w:rPr>
                <w:lang w:val="en-US"/>
              </w:rPr>
            </w:pPr>
            <w:r>
              <w:rPr>
                <w:lang w:val="en-US"/>
              </w:rPr>
              <w:t>Topic</w:t>
            </w:r>
            <w:r w:rsidRPr="00770F0E">
              <w:rPr>
                <w:lang w:val="en-US"/>
              </w:rPr>
              <w:t xml:space="preserve"> </w:t>
            </w:r>
            <w:r>
              <w:rPr>
                <w:lang w:val="en-US"/>
              </w:rPr>
              <w:t>title</w:t>
            </w:r>
            <w:r w:rsidRPr="00770F0E">
              <w:rPr>
                <w:lang w:val="en-US"/>
              </w:rPr>
              <w:t xml:space="preserve"> (</w:t>
            </w:r>
            <w:r>
              <w:rPr>
                <w:lang w:val="en-US"/>
              </w:rPr>
              <w:t>lectures</w:t>
            </w:r>
            <w:r w:rsidRPr="00770F0E">
              <w:rPr>
                <w:lang w:val="en-US"/>
              </w:rPr>
              <w:t xml:space="preserve">, </w:t>
            </w:r>
            <w:r>
              <w:rPr>
                <w:lang w:val="en-US"/>
              </w:rPr>
              <w:t>practical classes</w:t>
            </w:r>
            <w:r w:rsidRPr="00770F0E">
              <w:rPr>
                <w:lang w:val="en-US"/>
              </w:rPr>
              <w:t xml:space="preserve">, </w:t>
            </w:r>
            <w:r>
              <w:rPr>
                <w:lang w:val="en-US"/>
              </w:rPr>
              <w:t>I</w:t>
            </w:r>
            <w:proofErr w:type="spellStart"/>
            <w:r w:rsidRPr="00770F0E">
              <w:rPr>
                <w:lang w:val="en"/>
              </w:rPr>
              <w:t>ndependent</w:t>
            </w:r>
            <w:proofErr w:type="spellEnd"/>
            <w:r w:rsidRPr="00770F0E">
              <w:rPr>
                <w:lang w:val="en"/>
              </w:rPr>
              <w:t xml:space="preserve"> work</w:t>
            </w:r>
            <w:r>
              <w:rPr>
                <w:lang w:val="en"/>
              </w:rPr>
              <w:t xml:space="preserve"> of students</w:t>
            </w:r>
            <w:r w:rsidRPr="00770F0E">
              <w:rPr>
                <w:lang w:val="en-US"/>
              </w:rPr>
              <w:t>)</w:t>
            </w:r>
          </w:p>
        </w:tc>
        <w:tc>
          <w:tcPr>
            <w:tcW w:w="1276" w:type="dxa"/>
            <w:tcBorders>
              <w:top w:val="single" w:sz="4" w:space="0" w:color="auto"/>
              <w:left w:val="single" w:sz="4" w:space="0" w:color="auto"/>
              <w:bottom w:val="single" w:sz="4" w:space="0" w:color="auto"/>
              <w:right w:val="single" w:sz="4" w:space="0" w:color="auto"/>
            </w:tcBorders>
            <w:hideMark/>
          </w:tcPr>
          <w:p w:rsidR="00447F65" w:rsidRPr="00770F0E" w:rsidRDefault="00447F65" w:rsidP="00447F65">
            <w:pPr>
              <w:jc w:val="center"/>
              <w:rPr>
                <w:lang w:val="en-US"/>
              </w:rPr>
            </w:pPr>
            <w:r>
              <w:rPr>
                <w:lang w:val="en-US"/>
              </w:rPr>
              <w:t>Number of hours</w:t>
            </w:r>
          </w:p>
        </w:tc>
        <w:tc>
          <w:tcPr>
            <w:tcW w:w="1334" w:type="dxa"/>
            <w:tcBorders>
              <w:top w:val="single" w:sz="4" w:space="0" w:color="auto"/>
              <w:left w:val="single" w:sz="4" w:space="0" w:color="auto"/>
              <w:bottom w:val="single" w:sz="4" w:space="0" w:color="auto"/>
              <w:right w:val="single" w:sz="4" w:space="0" w:color="auto"/>
            </w:tcBorders>
            <w:hideMark/>
          </w:tcPr>
          <w:p w:rsidR="00447F65" w:rsidRPr="00770F0E" w:rsidRDefault="00447F65" w:rsidP="00447F65">
            <w:pPr>
              <w:jc w:val="center"/>
              <w:rPr>
                <w:lang w:val="en-US"/>
              </w:rPr>
            </w:pPr>
            <w:r>
              <w:rPr>
                <w:lang w:val="en"/>
              </w:rPr>
              <w:t>M</w:t>
            </w:r>
            <w:r w:rsidRPr="00770F0E">
              <w:rPr>
                <w:lang w:val="en"/>
              </w:rPr>
              <w:t>aximum score</w:t>
            </w:r>
          </w:p>
        </w:tc>
      </w:tr>
      <w:tr w:rsidR="007D3EE1" w:rsidTr="00BE65C7">
        <w:tc>
          <w:tcPr>
            <w:tcW w:w="876"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1</w:t>
            </w:r>
          </w:p>
        </w:tc>
        <w:tc>
          <w:tcPr>
            <w:tcW w:w="6354"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3</w:t>
            </w:r>
          </w:p>
        </w:tc>
        <w:tc>
          <w:tcPr>
            <w:tcW w:w="1334"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5</w:t>
            </w:r>
          </w:p>
        </w:tc>
      </w:tr>
      <w:tr w:rsidR="004D1500" w:rsidRPr="004D1500" w:rsidTr="00C50B59">
        <w:trPr>
          <w:trHeight w:val="734"/>
        </w:trPr>
        <w:tc>
          <w:tcPr>
            <w:tcW w:w="876" w:type="dxa"/>
            <w:vMerge w:val="restart"/>
            <w:tcBorders>
              <w:top w:val="single" w:sz="4" w:space="0" w:color="auto"/>
              <w:left w:val="single" w:sz="4" w:space="0" w:color="auto"/>
              <w:right w:val="single" w:sz="4" w:space="0" w:color="auto"/>
            </w:tcBorders>
            <w:hideMark/>
          </w:tcPr>
          <w:p w:rsidR="004D1500" w:rsidRDefault="004D1500" w:rsidP="00BE65C7">
            <w:pPr>
              <w:jc w:val="center"/>
            </w:pPr>
            <w:r>
              <w:t>1</w:t>
            </w:r>
          </w:p>
        </w:tc>
        <w:tc>
          <w:tcPr>
            <w:tcW w:w="6354" w:type="dxa"/>
            <w:tcBorders>
              <w:top w:val="single" w:sz="4" w:space="0" w:color="auto"/>
              <w:left w:val="single" w:sz="4" w:space="0" w:color="auto"/>
              <w:bottom w:val="single" w:sz="4" w:space="0" w:color="auto"/>
              <w:right w:val="single" w:sz="4" w:space="0" w:color="auto"/>
            </w:tcBorders>
          </w:tcPr>
          <w:p w:rsidR="004D1500" w:rsidRPr="00D55C91" w:rsidRDefault="004D1500" w:rsidP="00555AC4">
            <w:pPr>
              <w:jc w:val="both"/>
              <w:rPr>
                <w:lang w:val="en-US"/>
              </w:rPr>
            </w:pPr>
            <w:r w:rsidRPr="00D55C91">
              <w:rPr>
                <w:lang w:val="en-US"/>
              </w:rPr>
              <w:t xml:space="preserve">Lecture 1. </w:t>
            </w:r>
            <w:r w:rsidR="004B4CFA" w:rsidRPr="00D55C91">
              <w:rPr>
                <w:lang w:val="en-US"/>
              </w:rPr>
              <w:t>Introduction. Familiarization with the evaluation system. Practice on the main definitions: derivative, integral etc.</w:t>
            </w:r>
          </w:p>
        </w:tc>
        <w:tc>
          <w:tcPr>
            <w:tcW w:w="1276" w:type="dxa"/>
            <w:tcBorders>
              <w:top w:val="single" w:sz="4" w:space="0" w:color="auto"/>
              <w:left w:val="single" w:sz="4" w:space="0" w:color="auto"/>
              <w:bottom w:val="single" w:sz="4" w:space="0" w:color="auto"/>
              <w:right w:val="single" w:sz="4" w:space="0" w:color="auto"/>
            </w:tcBorders>
          </w:tcPr>
          <w:p w:rsidR="004D1500" w:rsidRPr="004D1500" w:rsidRDefault="00972E89" w:rsidP="00BE65C7">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4D1500" w:rsidRPr="004D1500" w:rsidRDefault="004D1500" w:rsidP="00BE65C7">
            <w:pPr>
              <w:jc w:val="center"/>
              <w:rPr>
                <w:lang w:val="en-US"/>
              </w:rPr>
            </w:pPr>
          </w:p>
        </w:tc>
      </w:tr>
      <w:tr w:rsidR="004D1500" w:rsidRPr="004D1500" w:rsidTr="0083657F">
        <w:trPr>
          <w:trHeight w:val="368"/>
        </w:trPr>
        <w:tc>
          <w:tcPr>
            <w:tcW w:w="876" w:type="dxa"/>
            <w:vMerge/>
            <w:tcBorders>
              <w:left w:val="single" w:sz="4" w:space="0" w:color="auto"/>
              <w:right w:val="single" w:sz="4" w:space="0" w:color="auto"/>
            </w:tcBorders>
            <w:vAlign w:val="center"/>
            <w:hideMark/>
          </w:tcPr>
          <w:p w:rsidR="004D1500" w:rsidRPr="004D1500" w:rsidRDefault="004D1500" w:rsidP="00BE65C7">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4D1500" w:rsidRPr="00D55C91" w:rsidRDefault="004D1500" w:rsidP="00D45C8F">
            <w:pPr>
              <w:jc w:val="both"/>
              <w:rPr>
                <w:lang w:val="en-US"/>
              </w:rPr>
            </w:pPr>
            <w:r w:rsidRPr="00D55C91">
              <w:rPr>
                <w:lang w:val="en-US"/>
              </w:rPr>
              <w:t xml:space="preserve">Laboratory work 1. </w:t>
            </w:r>
            <w:r w:rsidR="007840DD" w:rsidRPr="00D55C91">
              <w:rPr>
                <w:lang w:val="en-US"/>
              </w:rPr>
              <w:t xml:space="preserve">Classification of software for </w:t>
            </w:r>
            <w:r w:rsidR="00D45C8F" w:rsidRPr="00D55C91">
              <w:rPr>
                <w:lang w:val="en-US"/>
              </w:rPr>
              <w:t xml:space="preserve"> </w:t>
            </w:r>
            <w:r w:rsidR="007840DD" w:rsidRPr="00D55C91">
              <w:rPr>
                <w:lang w:val="en-US"/>
              </w:rPr>
              <w:t>theoretical and applied mechanics</w:t>
            </w:r>
          </w:p>
        </w:tc>
        <w:tc>
          <w:tcPr>
            <w:tcW w:w="1276" w:type="dxa"/>
            <w:tcBorders>
              <w:top w:val="single" w:sz="4" w:space="0" w:color="auto"/>
              <w:left w:val="single" w:sz="4" w:space="0" w:color="auto"/>
              <w:right w:val="single" w:sz="4" w:space="0" w:color="auto"/>
            </w:tcBorders>
          </w:tcPr>
          <w:p w:rsidR="004D1500" w:rsidRPr="004D1500" w:rsidRDefault="00972E89" w:rsidP="00BE65C7">
            <w:pPr>
              <w:jc w:val="center"/>
              <w:rPr>
                <w:lang w:val="en-US"/>
              </w:rPr>
            </w:pPr>
            <w:r>
              <w:rPr>
                <w:lang w:val="en-US"/>
              </w:rPr>
              <w:t>4</w:t>
            </w:r>
          </w:p>
        </w:tc>
        <w:tc>
          <w:tcPr>
            <w:tcW w:w="1334" w:type="dxa"/>
            <w:tcBorders>
              <w:top w:val="single" w:sz="4" w:space="0" w:color="auto"/>
              <w:left w:val="single" w:sz="4" w:space="0" w:color="auto"/>
              <w:right w:val="single" w:sz="4" w:space="0" w:color="auto"/>
            </w:tcBorders>
          </w:tcPr>
          <w:p w:rsidR="004D1500" w:rsidRPr="004D1500" w:rsidRDefault="00793373" w:rsidP="00BE65C7">
            <w:pPr>
              <w:jc w:val="center"/>
              <w:rPr>
                <w:lang w:val="en-US"/>
              </w:rPr>
            </w:pPr>
            <w:r>
              <w:rPr>
                <w:lang w:val="en-US"/>
              </w:rPr>
              <w:t>7</w:t>
            </w:r>
            <w:r w:rsidR="0041420F">
              <w:rPr>
                <w:lang w:val="en-US"/>
              </w:rPr>
              <w:t xml:space="preserve"> </w:t>
            </w:r>
          </w:p>
        </w:tc>
      </w:tr>
      <w:tr w:rsidR="004D1500" w:rsidRPr="00F54F8D" w:rsidTr="004D1500">
        <w:trPr>
          <w:trHeight w:val="367"/>
        </w:trPr>
        <w:tc>
          <w:tcPr>
            <w:tcW w:w="876" w:type="dxa"/>
            <w:vMerge w:val="restart"/>
            <w:tcBorders>
              <w:left w:val="single" w:sz="4" w:space="0" w:color="auto"/>
              <w:right w:val="single" w:sz="4" w:space="0" w:color="auto"/>
            </w:tcBorders>
          </w:tcPr>
          <w:p w:rsidR="004D1500" w:rsidRPr="004D1500" w:rsidRDefault="004D1500" w:rsidP="004D1500">
            <w:pPr>
              <w:jc w:val="center"/>
            </w:pPr>
            <w:r w:rsidRPr="004D1500">
              <w:rPr>
                <w:lang w:val="en-US"/>
              </w:rPr>
              <w:t>2</w:t>
            </w:r>
          </w:p>
        </w:tc>
        <w:tc>
          <w:tcPr>
            <w:tcW w:w="6354" w:type="dxa"/>
            <w:tcBorders>
              <w:top w:val="single" w:sz="4" w:space="0" w:color="auto"/>
              <w:left w:val="single" w:sz="4" w:space="0" w:color="auto"/>
              <w:bottom w:val="single" w:sz="4" w:space="0" w:color="auto"/>
              <w:right w:val="single" w:sz="4" w:space="0" w:color="auto"/>
            </w:tcBorders>
          </w:tcPr>
          <w:p w:rsidR="004D1500" w:rsidRPr="00D55C91" w:rsidRDefault="004D1500" w:rsidP="00485950">
            <w:pPr>
              <w:jc w:val="both"/>
              <w:rPr>
                <w:lang w:val="en-US"/>
              </w:rPr>
            </w:pPr>
            <w:r w:rsidRPr="00D55C91">
              <w:rPr>
                <w:lang w:val="en-US"/>
              </w:rPr>
              <w:t xml:space="preserve">Lecture 2. </w:t>
            </w:r>
            <w:r w:rsidR="00C82CC1" w:rsidRPr="00D55C91">
              <w:rPr>
                <w:lang w:val="en-US"/>
              </w:rPr>
              <w:t>Fam</w:t>
            </w:r>
            <w:r w:rsidR="00B9747E" w:rsidRPr="00D55C91">
              <w:rPr>
                <w:lang w:val="en-US"/>
              </w:rPr>
              <w:t xml:space="preserve">iliarization with interface of </w:t>
            </w:r>
            <w:proofErr w:type="spellStart"/>
            <w:r w:rsidR="00B9747E" w:rsidRPr="00D55C91">
              <w:rPr>
                <w:lang w:val="en-US"/>
              </w:rPr>
              <w:t>C</w:t>
            </w:r>
            <w:r w:rsidR="00C82CC1" w:rsidRPr="00D55C91">
              <w:rPr>
                <w:lang w:val="en-US"/>
              </w:rPr>
              <w:t>omsol</w:t>
            </w:r>
            <w:proofErr w:type="spellEnd"/>
            <w:r w:rsidR="00C82CC1" w:rsidRPr="00D55C91">
              <w:rPr>
                <w:lang w:val="en-US"/>
              </w:rPr>
              <w:t xml:space="preserve"> </w:t>
            </w:r>
            <w:proofErr w:type="spellStart"/>
            <w:r w:rsidR="00C82CC1" w:rsidRPr="00D55C91">
              <w:rPr>
                <w:lang w:val="en-US"/>
              </w:rPr>
              <w:t>Multiphysics</w:t>
            </w:r>
            <w:proofErr w:type="spellEnd"/>
            <w:r w:rsidR="00B9747E" w:rsidRPr="00D55C91">
              <w:rPr>
                <w:lang w:val="en-US"/>
              </w:rPr>
              <w:t>.</w:t>
            </w:r>
            <w:r w:rsidR="00555AC4" w:rsidRPr="00D55C91">
              <w:rPr>
                <w:lang w:val="en-US"/>
              </w:rPr>
              <w:t xml:space="preserve"> </w:t>
            </w:r>
            <w:r w:rsidR="00B243B4" w:rsidRPr="00D55C91">
              <w:rPr>
                <w:lang w:val="en-US"/>
              </w:rPr>
              <w:t>Classification of differential equations. Parabolic, hyperbolic and elliptic equations. Heat equation.</w:t>
            </w:r>
          </w:p>
        </w:tc>
        <w:tc>
          <w:tcPr>
            <w:tcW w:w="1276" w:type="dxa"/>
            <w:tcBorders>
              <w:left w:val="single" w:sz="4" w:space="0" w:color="auto"/>
              <w:bottom w:val="single" w:sz="4" w:space="0" w:color="auto"/>
              <w:right w:val="single" w:sz="4" w:space="0" w:color="auto"/>
            </w:tcBorders>
          </w:tcPr>
          <w:p w:rsidR="004D1500" w:rsidRPr="004D1500" w:rsidRDefault="00B11611" w:rsidP="004D1500">
            <w:pPr>
              <w:jc w:val="center"/>
              <w:rPr>
                <w:lang w:val="en-US"/>
              </w:rPr>
            </w:pPr>
            <w:r>
              <w:rPr>
                <w:lang w:val="en-US"/>
              </w:rPr>
              <w:t>1</w:t>
            </w:r>
          </w:p>
        </w:tc>
        <w:tc>
          <w:tcPr>
            <w:tcW w:w="1334" w:type="dxa"/>
            <w:tcBorders>
              <w:left w:val="single" w:sz="4" w:space="0" w:color="auto"/>
              <w:bottom w:val="single" w:sz="4" w:space="0" w:color="auto"/>
              <w:right w:val="single" w:sz="4" w:space="0" w:color="auto"/>
            </w:tcBorders>
          </w:tcPr>
          <w:p w:rsidR="004D1500" w:rsidRPr="004D1500" w:rsidRDefault="004D1500" w:rsidP="004D1500">
            <w:pPr>
              <w:jc w:val="center"/>
              <w:rPr>
                <w:lang w:val="en-US"/>
              </w:rPr>
            </w:pPr>
          </w:p>
        </w:tc>
      </w:tr>
      <w:tr w:rsidR="004D1500" w:rsidRPr="000F62A8" w:rsidTr="004D1500">
        <w:tc>
          <w:tcPr>
            <w:tcW w:w="876" w:type="dxa"/>
            <w:vMerge/>
            <w:tcBorders>
              <w:left w:val="single" w:sz="4" w:space="0" w:color="auto"/>
              <w:right w:val="single" w:sz="4" w:space="0" w:color="auto"/>
            </w:tcBorders>
            <w:hideMark/>
          </w:tcPr>
          <w:p w:rsidR="004D1500" w:rsidRPr="004D1500" w:rsidRDefault="004D1500" w:rsidP="004D1500">
            <w:pPr>
              <w:rPr>
                <w:lang w:val="en-US"/>
              </w:rPr>
            </w:pPr>
          </w:p>
        </w:tc>
        <w:tc>
          <w:tcPr>
            <w:tcW w:w="6354" w:type="dxa"/>
            <w:tcBorders>
              <w:top w:val="single" w:sz="4" w:space="0" w:color="auto"/>
              <w:left w:val="single" w:sz="4" w:space="0" w:color="auto"/>
              <w:bottom w:val="single" w:sz="4" w:space="0" w:color="auto"/>
              <w:right w:val="single" w:sz="4" w:space="0" w:color="auto"/>
            </w:tcBorders>
          </w:tcPr>
          <w:p w:rsidR="004D1500" w:rsidRPr="00D55C91" w:rsidRDefault="004D1500" w:rsidP="000F62A8">
            <w:pPr>
              <w:rPr>
                <w:lang w:val="en-US"/>
              </w:rPr>
            </w:pPr>
            <w:r w:rsidRPr="00D55C91">
              <w:rPr>
                <w:lang w:val="en-US"/>
              </w:rPr>
              <w:t xml:space="preserve">Laboratory work 2. </w:t>
            </w:r>
            <w:r w:rsidR="000F62A8" w:rsidRPr="00D55C91">
              <w:rPr>
                <w:lang w:val="en-US"/>
              </w:rPr>
              <w:t>Solving of heat equation and comparison with analytical and numerical solutions.</w:t>
            </w:r>
          </w:p>
        </w:tc>
        <w:tc>
          <w:tcPr>
            <w:tcW w:w="1276" w:type="dxa"/>
            <w:tcBorders>
              <w:top w:val="single" w:sz="4" w:space="0" w:color="auto"/>
              <w:left w:val="single" w:sz="4" w:space="0" w:color="auto"/>
              <w:bottom w:val="single" w:sz="4" w:space="0" w:color="auto"/>
              <w:right w:val="single" w:sz="4" w:space="0" w:color="auto"/>
            </w:tcBorders>
          </w:tcPr>
          <w:p w:rsidR="004D1500" w:rsidRPr="004D1500" w:rsidRDefault="00B11611" w:rsidP="004D1500">
            <w:pPr>
              <w:jc w:val="center"/>
              <w:rPr>
                <w:lang w:val="en-US"/>
              </w:rPr>
            </w:pPr>
            <w:r>
              <w:rPr>
                <w:lang w:val="en-US"/>
              </w:rPr>
              <w:t>4</w:t>
            </w:r>
          </w:p>
        </w:tc>
        <w:tc>
          <w:tcPr>
            <w:tcW w:w="1334" w:type="dxa"/>
            <w:tcBorders>
              <w:top w:val="single" w:sz="4" w:space="0" w:color="auto"/>
              <w:left w:val="single" w:sz="4" w:space="0" w:color="auto"/>
              <w:bottom w:val="single" w:sz="4" w:space="0" w:color="auto"/>
              <w:right w:val="single" w:sz="4" w:space="0" w:color="auto"/>
            </w:tcBorders>
          </w:tcPr>
          <w:p w:rsidR="004D1500" w:rsidRPr="004D1500" w:rsidRDefault="00793373" w:rsidP="004D1500">
            <w:pPr>
              <w:jc w:val="center"/>
              <w:rPr>
                <w:lang w:val="en-US"/>
              </w:rPr>
            </w:pPr>
            <w:r>
              <w:rPr>
                <w:lang w:val="en-US"/>
              </w:rPr>
              <w:t>7</w:t>
            </w:r>
          </w:p>
        </w:tc>
      </w:tr>
      <w:tr w:rsidR="00B53983" w:rsidRPr="004D1500" w:rsidTr="00BE65C7">
        <w:tc>
          <w:tcPr>
            <w:tcW w:w="876" w:type="dxa"/>
            <w:vMerge w:val="restart"/>
            <w:tcBorders>
              <w:top w:val="single" w:sz="4" w:space="0" w:color="auto"/>
              <w:left w:val="single" w:sz="4" w:space="0" w:color="auto"/>
              <w:bottom w:val="single" w:sz="4" w:space="0" w:color="auto"/>
              <w:right w:val="single" w:sz="4" w:space="0" w:color="auto"/>
            </w:tcBorders>
            <w:hideMark/>
          </w:tcPr>
          <w:p w:rsidR="00B53983" w:rsidRPr="004D1500" w:rsidRDefault="00B53983" w:rsidP="00B53983">
            <w:pPr>
              <w:jc w:val="center"/>
              <w:rPr>
                <w:lang w:val="en-US"/>
              </w:rPr>
            </w:pPr>
            <w:r w:rsidRPr="004D1500">
              <w:rPr>
                <w:lang w:val="en-US"/>
              </w:rPr>
              <w:t>3</w:t>
            </w:r>
          </w:p>
        </w:tc>
        <w:tc>
          <w:tcPr>
            <w:tcW w:w="6354" w:type="dxa"/>
            <w:tcBorders>
              <w:top w:val="single" w:sz="4" w:space="0" w:color="auto"/>
              <w:left w:val="single" w:sz="4" w:space="0" w:color="auto"/>
              <w:bottom w:val="single" w:sz="4" w:space="0" w:color="auto"/>
              <w:right w:val="single" w:sz="4" w:space="0" w:color="auto"/>
            </w:tcBorders>
            <w:hideMark/>
          </w:tcPr>
          <w:p w:rsidR="00B53983" w:rsidRPr="00D55C91" w:rsidRDefault="00B53983" w:rsidP="00E5475C">
            <w:pPr>
              <w:jc w:val="both"/>
              <w:rPr>
                <w:lang w:val="en-US"/>
              </w:rPr>
            </w:pPr>
            <w:r w:rsidRPr="00D55C91">
              <w:rPr>
                <w:lang w:val="en-US"/>
              </w:rPr>
              <w:t xml:space="preserve">Lecture 3. </w:t>
            </w:r>
            <w:r w:rsidR="00B243B4" w:rsidRPr="00D55C91">
              <w:rPr>
                <w:lang w:val="kk-KZ"/>
              </w:rPr>
              <w:t>Poiseuille flow,</w:t>
            </w:r>
            <w:r w:rsidR="00B243B4" w:rsidRPr="00D55C91">
              <w:rPr>
                <w:lang w:val="en-US"/>
              </w:rPr>
              <w:t xml:space="preserve"> initial and boundary conditions,  velocity profile on the cross section of the tube, volumetric and mass flow rates.</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4D1500" w:rsidTr="00447F65">
        <w:tc>
          <w:tcPr>
            <w:tcW w:w="876" w:type="dxa"/>
            <w:vMerge/>
            <w:tcBorders>
              <w:top w:val="single" w:sz="4" w:space="0" w:color="auto"/>
              <w:left w:val="single" w:sz="4" w:space="0" w:color="auto"/>
              <w:bottom w:val="single" w:sz="4" w:space="0" w:color="auto"/>
              <w:right w:val="single" w:sz="4" w:space="0" w:color="auto"/>
            </w:tcBorders>
            <w:vAlign w:val="center"/>
            <w:hideMark/>
          </w:tcPr>
          <w:p w:rsidR="00B53983" w:rsidRPr="004D1500" w:rsidRDefault="00B53983" w:rsidP="00B53983">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B53983" w:rsidRPr="00D55C91" w:rsidRDefault="00B53983" w:rsidP="00B53983">
            <w:pPr>
              <w:rPr>
                <w:lang w:val="en-US"/>
              </w:rPr>
            </w:pPr>
            <w:r w:rsidRPr="00D55C91">
              <w:rPr>
                <w:lang w:val="en-US"/>
              </w:rPr>
              <w:t xml:space="preserve">Laboratory work 3. </w:t>
            </w:r>
            <w:r w:rsidR="00613AE7" w:rsidRPr="00D55C91">
              <w:rPr>
                <w:lang w:val="en-US"/>
              </w:rPr>
              <w:t xml:space="preserve">Simulation of </w:t>
            </w:r>
            <w:proofErr w:type="spellStart"/>
            <w:r w:rsidR="00613AE7" w:rsidRPr="00D55C91">
              <w:rPr>
                <w:lang w:val="en-US"/>
              </w:rPr>
              <w:t>Poiseuille</w:t>
            </w:r>
            <w:proofErr w:type="spellEnd"/>
            <w:r w:rsidR="00613AE7" w:rsidRPr="00D55C91">
              <w:rPr>
                <w:lang w:val="en-US"/>
              </w:rPr>
              <w:t xml:space="preserve"> flow and comparison of obtained results with analytical solution</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793373" w:rsidP="00B53983">
            <w:pPr>
              <w:jc w:val="center"/>
              <w:rPr>
                <w:lang w:val="en-US"/>
              </w:rPr>
            </w:pPr>
            <w:r>
              <w:rPr>
                <w:lang w:val="en-US"/>
              </w:rPr>
              <w:t>7</w:t>
            </w:r>
          </w:p>
        </w:tc>
      </w:tr>
      <w:tr w:rsidR="00B53983" w:rsidRPr="00D4537E" w:rsidTr="00447F65">
        <w:tc>
          <w:tcPr>
            <w:tcW w:w="876" w:type="dxa"/>
            <w:vMerge/>
            <w:tcBorders>
              <w:top w:val="single" w:sz="4" w:space="0" w:color="auto"/>
              <w:left w:val="single" w:sz="4" w:space="0" w:color="auto"/>
              <w:bottom w:val="single" w:sz="4" w:space="0" w:color="auto"/>
              <w:right w:val="single" w:sz="4" w:space="0" w:color="auto"/>
            </w:tcBorders>
            <w:vAlign w:val="center"/>
            <w:hideMark/>
          </w:tcPr>
          <w:p w:rsidR="00B53983" w:rsidRPr="004D1500" w:rsidRDefault="00B53983" w:rsidP="00B53983">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B53983" w:rsidRPr="00D55C91" w:rsidRDefault="00B53983" w:rsidP="00B53983">
            <w:pPr>
              <w:rPr>
                <w:lang w:val="en-US"/>
              </w:rPr>
            </w:pPr>
            <w:r w:rsidRPr="00D55C91">
              <w:rPr>
                <w:lang w:val="en-US"/>
              </w:rPr>
              <w:t xml:space="preserve">IWS </w:t>
            </w:r>
            <w:r w:rsidR="004E0CEC" w:rsidRPr="00D55C91">
              <w:rPr>
                <w:lang w:val="en-US"/>
              </w:rPr>
              <w:t>1</w:t>
            </w:r>
            <w:r w:rsidRPr="00D55C91">
              <w:rPr>
                <w:lang w:val="en-US"/>
              </w:rPr>
              <w:t xml:space="preserve">. </w:t>
            </w:r>
            <w:r w:rsidR="00613AE7" w:rsidRPr="00D55C91">
              <w:rPr>
                <w:lang w:val="en-US"/>
              </w:rPr>
              <w:t>Simulation of laminar flow with different cross sections and comparison with the results obtained by experiments.</w:t>
            </w:r>
            <w:r w:rsidR="004012C9" w:rsidRPr="00D55C91">
              <w:rPr>
                <w:lang w:val="en-US"/>
              </w:rPr>
              <w:t xml:space="preserve"> Analysis of results. Report.</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F81961" w:rsidP="00B53983">
            <w:pPr>
              <w:jc w:val="center"/>
              <w:rPr>
                <w:lang w:val="en-US"/>
              </w:rPr>
            </w:pPr>
            <w:r>
              <w:rPr>
                <w:lang w:val="en-US"/>
              </w:rPr>
              <w:t>20</w:t>
            </w:r>
          </w:p>
        </w:tc>
      </w:tr>
      <w:tr w:rsidR="00B53983" w:rsidRPr="00D4537E" w:rsidTr="00B53983">
        <w:tc>
          <w:tcPr>
            <w:tcW w:w="876" w:type="dxa"/>
            <w:vMerge w:val="restart"/>
            <w:tcBorders>
              <w:top w:val="single" w:sz="4" w:space="0" w:color="auto"/>
              <w:left w:val="single" w:sz="4" w:space="0" w:color="auto"/>
              <w:right w:val="single" w:sz="4" w:space="0" w:color="auto"/>
            </w:tcBorders>
          </w:tcPr>
          <w:p w:rsidR="00B53983" w:rsidRPr="00B53983" w:rsidRDefault="00B53983" w:rsidP="00B53983">
            <w:pPr>
              <w:jc w:val="center"/>
            </w:pPr>
            <w:r w:rsidRPr="00B53983">
              <w:t>4</w:t>
            </w:r>
          </w:p>
        </w:tc>
        <w:tc>
          <w:tcPr>
            <w:tcW w:w="6354" w:type="dxa"/>
            <w:tcBorders>
              <w:top w:val="single" w:sz="4" w:space="0" w:color="auto"/>
              <w:left w:val="single" w:sz="4" w:space="0" w:color="auto"/>
              <w:bottom w:val="single" w:sz="4" w:space="0" w:color="auto"/>
              <w:right w:val="single" w:sz="4" w:space="0" w:color="auto"/>
            </w:tcBorders>
          </w:tcPr>
          <w:p w:rsidR="007D2347" w:rsidRPr="00D55C91" w:rsidRDefault="00B53983" w:rsidP="007264C9">
            <w:pPr>
              <w:rPr>
                <w:lang w:val="en-US"/>
              </w:rPr>
            </w:pPr>
            <w:r w:rsidRPr="00D55C91">
              <w:rPr>
                <w:lang w:val="en-US"/>
              </w:rPr>
              <w:t xml:space="preserve">Lecture 4. </w:t>
            </w:r>
            <w:r w:rsidR="00070590" w:rsidRPr="00D55C91">
              <w:rPr>
                <w:lang w:val="en-US"/>
              </w:rPr>
              <w:t xml:space="preserve">Mass conservation equation. </w:t>
            </w:r>
            <w:r w:rsidR="007D2347" w:rsidRPr="00D55C91">
              <w:rPr>
                <w:lang w:val="en-US"/>
              </w:rPr>
              <w:t xml:space="preserve">Euler equation, non-viscous </w:t>
            </w:r>
            <w:proofErr w:type="gramStart"/>
            <w:r w:rsidR="007D2347" w:rsidRPr="00D55C91">
              <w:rPr>
                <w:lang w:val="en-US"/>
              </w:rPr>
              <w:t>single phase</w:t>
            </w:r>
            <w:proofErr w:type="gramEnd"/>
            <w:r w:rsidR="007D2347" w:rsidRPr="00D55C91">
              <w:rPr>
                <w:lang w:val="en-US"/>
              </w:rPr>
              <w:t xml:space="preserve"> flow. </w:t>
            </w:r>
            <w:r w:rsidR="00D271C8" w:rsidRPr="00D55C91">
              <w:rPr>
                <w:lang w:val="en-US"/>
              </w:rPr>
              <w:t xml:space="preserve">Study of the dependency of velocity profile during </w:t>
            </w:r>
            <w:proofErr w:type="spellStart"/>
            <w:r w:rsidR="00D271C8" w:rsidRPr="00D55C91">
              <w:rPr>
                <w:lang w:val="en-US"/>
              </w:rPr>
              <w:t>Couette</w:t>
            </w:r>
            <w:proofErr w:type="spellEnd"/>
            <w:r w:rsidR="00D271C8" w:rsidRPr="00D55C91">
              <w:rPr>
                <w:lang w:val="en-US"/>
              </w:rPr>
              <w:t xml:space="preserve"> flow on fluid viscosity. Consider 5 different cases of fluids.</w:t>
            </w:r>
          </w:p>
          <w:p w:rsidR="00B53983" w:rsidRPr="00D55C91" w:rsidRDefault="00B53983" w:rsidP="00B53983">
            <w:pPr>
              <w:jc w:val="both"/>
              <w:rPr>
                <w:lang w:val="en-US"/>
              </w:rPr>
            </w:pP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D4537E" w:rsidTr="00B83A1F">
        <w:tc>
          <w:tcPr>
            <w:tcW w:w="876" w:type="dxa"/>
            <w:vMerge/>
            <w:tcBorders>
              <w:left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B53983">
            <w:pPr>
              <w:rPr>
                <w:lang w:val="en-US"/>
              </w:rPr>
            </w:pPr>
            <w:r w:rsidRPr="00D55C91">
              <w:rPr>
                <w:lang w:val="en-US"/>
              </w:rPr>
              <w:t xml:space="preserve">Laboratory work 4. </w:t>
            </w:r>
            <w:r w:rsidR="00715CC3" w:rsidRPr="00D55C91">
              <w:rPr>
                <w:lang w:val="kk-KZ"/>
              </w:rPr>
              <w:t>Couette flow</w:t>
            </w:r>
            <w:r w:rsidR="00715CC3" w:rsidRPr="00D55C91">
              <w:rPr>
                <w:lang w:val="en-US"/>
              </w:rPr>
              <w:t xml:space="preserve"> with moving upper boundary, initial and boundary conditions. Calculation of volumetric and mass flow rates.</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793373" w:rsidP="00B53983">
            <w:pPr>
              <w:jc w:val="center"/>
              <w:rPr>
                <w:lang w:val="en-US"/>
              </w:rPr>
            </w:pPr>
            <w:r>
              <w:rPr>
                <w:lang w:val="en-US"/>
              </w:rPr>
              <w:t>7</w:t>
            </w:r>
          </w:p>
        </w:tc>
      </w:tr>
      <w:tr w:rsidR="00B53983" w:rsidRPr="00D4537E" w:rsidTr="00B53983">
        <w:tc>
          <w:tcPr>
            <w:tcW w:w="876" w:type="dxa"/>
            <w:vMerge w:val="restart"/>
            <w:tcBorders>
              <w:top w:val="single" w:sz="4" w:space="0" w:color="auto"/>
              <w:left w:val="single" w:sz="4" w:space="0" w:color="auto"/>
              <w:right w:val="single" w:sz="4" w:space="0" w:color="auto"/>
            </w:tcBorders>
          </w:tcPr>
          <w:p w:rsidR="00B53983" w:rsidRPr="00B53983" w:rsidRDefault="00B53983" w:rsidP="00B53983">
            <w:pPr>
              <w:jc w:val="center"/>
              <w:rPr>
                <w:lang w:val="en-US"/>
              </w:rPr>
            </w:pPr>
            <w:r>
              <w:rPr>
                <w:lang w:val="en-US"/>
              </w:rPr>
              <w:t>5</w:t>
            </w: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B53983">
            <w:pPr>
              <w:jc w:val="both"/>
              <w:rPr>
                <w:lang w:val="en-US"/>
              </w:rPr>
            </w:pPr>
            <w:r w:rsidRPr="00D55C91">
              <w:rPr>
                <w:lang w:val="en-US"/>
              </w:rPr>
              <w:t xml:space="preserve">Lecture 5. </w:t>
            </w:r>
            <w:r w:rsidR="000A1D7F" w:rsidRPr="00D55C91">
              <w:rPr>
                <w:lang w:val="en-US"/>
              </w:rPr>
              <w:t>Tasks for application of Single phase Darcy law submodule. Simulation of water flooding of the core sample. Derivation of filtration velocity. Comparison of water production and injection rates.</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D4537E" w:rsidTr="00DC4ABD">
        <w:tc>
          <w:tcPr>
            <w:tcW w:w="876" w:type="dxa"/>
            <w:vMerge/>
            <w:tcBorders>
              <w:left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B53983">
            <w:pPr>
              <w:rPr>
                <w:lang w:val="en-US"/>
              </w:rPr>
            </w:pPr>
            <w:r w:rsidRPr="00D55C91">
              <w:rPr>
                <w:lang w:val="en-US"/>
              </w:rPr>
              <w:t>Laboratory work 5. Problem solving</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41420F" w:rsidP="00B53983">
            <w:pPr>
              <w:jc w:val="center"/>
              <w:rPr>
                <w:lang w:val="en-US"/>
              </w:rPr>
            </w:pPr>
            <w:r>
              <w:rPr>
                <w:lang w:val="en-US"/>
              </w:rPr>
              <w:t>6</w:t>
            </w:r>
          </w:p>
        </w:tc>
      </w:tr>
      <w:tr w:rsidR="00B53983" w:rsidRPr="00D4537E" w:rsidTr="00DC4ABD">
        <w:tc>
          <w:tcPr>
            <w:tcW w:w="876" w:type="dxa"/>
            <w:vMerge/>
            <w:tcBorders>
              <w:left w:val="single" w:sz="4" w:space="0" w:color="auto"/>
              <w:bottom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D240AA" w:rsidRPr="00D55C91" w:rsidRDefault="00B53983" w:rsidP="00B53983">
            <w:pPr>
              <w:rPr>
                <w:lang w:val="en-US"/>
              </w:rPr>
            </w:pPr>
            <w:r w:rsidRPr="00D55C91">
              <w:rPr>
                <w:lang w:val="en-US"/>
              </w:rPr>
              <w:t xml:space="preserve">IWS </w:t>
            </w:r>
            <w:r w:rsidR="000170DC" w:rsidRPr="00D55C91">
              <w:rPr>
                <w:lang w:val="en-US"/>
              </w:rPr>
              <w:t>2</w:t>
            </w:r>
            <w:r w:rsidRPr="00D55C91">
              <w:rPr>
                <w:lang w:val="en-US"/>
              </w:rPr>
              <w:t xml:space="preserve">. </w:t>
            </w:r>
            <w:r w:rsidR="00D240AA" w:rsidRPr="00D55C91">
              <w:rPr>
                <w:lang w:val="en-US"/>
              </w:rPr>
              <w:t>Define dependency between mesh size and results</w:t>
            </w:r>
            <w:r w:rsidR="007A0643" w:rsidRPr="00D55C91">
              <w:rPr>
                <w:lang w:val="en-US"/>
              </w:rPr>
              <w:t>. Comparison with the analytical solution</w:t>
            </w:r>
            <w:r w:rsidR="005F61FF" w:rsidRPr="00D55C91">
              <w:rPr>
                <w:lang w:val="en-US"/>
              </w:rPr>
              <w:t>.</w:t>
            </w:r>
            <w:r w:rsidR="004012C9" w:rsidRPr="00D55C91">
              <w:rPr>
                <w:lang w:val="en-US"/>
              </w:rPr>
              <w:t xml:space="preserve"> Analysis of results. Report.</w:t>
            </w:r>
          </w:p>
          <w:p w:rsidR="00B53983" w:rsidRPr="00D55C91" w:rsidRDefault="00B53983" w:rsidP="00B53983">
            <w:pPr>
              <w:rPr>
                <w:lang w:val="en-US"/>
              </w:rPr>
            </w:pP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F81961" w:rsidP="00B53983">
            <w:pPr>
              <w:jc w:val="center"/>
              <w:rPr>
                <w:lang w:val="en-US"/>
              </w:rPr>
            </w:pPr>
            <w:r>
              <w:rPr>
                <w:lang w:val="en-US"/>
              </w:rPr>
              <w:t>20</w:t>
            </w:r>
          </w:p>
        </w:tc>
      </w:tr>
      <w:tr w:rsidR="00B53983" w:rsidRPr="00491BB9" w:rsidTr="00017E9D">
        <w:tc>
          <w:tcPr>
            <w:tcW w:w="876" w:type="dxa"/>
            <w:vMerge w:val="restart"/>
            <w:tcBorders>
              <w:top w:val="single" w:sz="4" w:space="0" w:color="auto"/>
              <w:left w:val="single" w:sz="4" w:space="0" w:color="auto"/>
              <w:right w:val="single" w:sz="4" w:space="0" w:color="auto"/>
            </w:tcBorders>
          </w:tcPr>
          <w:p w:rsidR="00B53983" w:rsidRPr="00B53983" w:rsidRDefault="00B53983" w:rsidP="00017E9D">
            <w:pPr>
              <w:jc w:val="center"/>
              <w:rPr>
                <w:lang w:val="en-US"/>
              </w:rPr>
            </w:pPr>
            <w:r>
              <w:rPr>
                <w:lang w:val="en-US"/>
              </w:rPr>
              <w:t>6</w:t>
            </w:r>
          </w:p>
        </w:tc>
        <w:tc>
          <w:tcPr>
            <w:tcW w:w="6354" w:type="dxa"/>
            <w:tcBorders>
              <w:top w:val="single" w:sz="4" w:space="0" w:color="auto"/>
              <w:left w:val="single" w:sz="4" w:space="0" w:color="auto"/>
              <w:bottom w:val="single" w:sz="4" w:space="0" w:color="auto"/>
              <w:right w:val="single" w:sz="4" w:space="0" w:color="auto"/>
            </w:tcBorders>
          </w:tcPr>
          <w:p w:rsidR="00491BB9" w:rsidRPr="00D55C91" w:rsidRDefault="00B53983" w:rsidP="00B53983">
            <w:pPr>
              <w:jc w:val="both"/>
              <w:rPr>
                <w:lang w:val="en-US"/>
              </w:rPr>
            </w:pPr>
            <w:r w:rsidRPr="00D55C91">
              <w:rPr>
                <w:lang w:val="en-US"/>
              </w:rPr>
              <w:t xml:space="preserve">Lecture 6. </w:t>
            </w:r>
            <w:r w:rsidR="00491BB9" w:rsidRPr="00D55C91">
              <w:rPr>
                <w:lang w:val="en-US"/>
              </w:rPr>
              <w:t>Concentration equation. Law of mass action. Modeling of chemical reactions.</w:t>
            </w:r>
          </w:p>
          <w:p w:rsidR="00B53983" w:rsidRPr="00D55C91" w:rsidRDefault="00B53983" w:rsidP="00B53983">
            <w:pPr>
              <w:jc w:val="both"/>
              <w:rPr>
                <w:lang w:val="en-US"/>
              </w:rPr>
            </w:pP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491BB9" w:rsidTr="00017E9D">
        <w:tc>
          <w:tcPr>
            <w:tcW w:w="876" w:type="dxa"/>
            <w:vMerge/>
            <w:tcBorders>
              <w:left w:val="single" w:sz="4" w:space="0" w:color="auto"/>
              <w:right w:val="single" w:sz="4" w:space="0" w:color="auto"/>
            </w:tcBorders>
          </w:tcPr>
          <w:p w:rsidR="00B53983" w:rsidRPr="00491BB9" w:rsidRDefault="00B53983" w:rsidP="00017E9D">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0F4290">
            <w:pPr>
              <w:rPr>
                <w:lang w:val="en-US"/>
              </w:rPr>
            </w:pPr>
            <w:r w:rsidRPr="00D55C91">
              <w:rPr>
                <w:lang w:val="en-US"/>
              </w:rPr>
              <w:t xml:space="preserve">Laboratory work 6. </w:t>
            </w:r>
            <w:r w:rsidR="000F4290" w:rsidRPr="00D55C91">
              <w:rPr>
                <w:lang w:val="en-US"/>
              </w:rPr>
              <w:t>Simul</w:t>
            </w:r>
            <w:r w:rsidR="00763DE7" w:rsidRPr="00D55C91">
              <w:rPr>
                <w:lang w:val="en-US"/>
              </w:rPr>
              <w:t>ation of mixing of two species.</w:t>
            </w:r>
            <w:r w:rsidR="00637976" w:rsidRPr="00D55C91">
              <w:rPr>
                <w:lang w:val="en-US"/>
              </w:rPr>
              <w:t xml:space="preserve"> Definition of kinetic velocity and kinetic constant.</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F81961" w:rsidP="00B53983">
            <w:pPr>
              <w:jc w:val="center"/>
              <w:rPr>
                <w:lang w:val="en-US"/>
              </w:rPr>
            </w:pPr>
            <w:r>
              <w:rPr>
                <w:lang w:val="en-US"/>
              </w:rPr>
              <w:t>6</w:t>
            </w:r>
          </w:p>
        </w:tc>
      </w:tr>
      <w:tr w:rsidR="00B53983" w:rsidRPr="00D4537E" w:rsidTr="00017E9D">
        <w:tc>
          <w:tcPr>
            <w:tcW w:w="876" w:type="dxa"/>
            <w:vMerge w:val="restart"/>
            <w:tcBorders>
              <w:top w:val="single" w:sz="4" w:space="0" w:color="auto"/>
              <w:left w:val="single" w:sz="4" w:space="0" w:color="auto"/>
              <w:right w:val="single" w:sz="4" w:space="0" w:color="auto"/>
            </w:tcBorders>
          </w:tcPr>
          <w:p w:rsidR="00B53983" w:rsidRPr="00B53983" w:rsidRDefault="00B53983" w:rsidP="00017E9D">
            <w:pPr>
              <w:jc w:val="center"/>
              <w:rPr>
                <w:lang w:val="en-US"/>
              </w:rPr>
            </w:pPr>
            <w:r>
              <w:rPr>
                <w:lang w:val="en-US"/>
              </w:rPr>
              <w:t>7</w:t>
            </w: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B53983">
            <w:pPr>
              <w:jc w:val="both"/>
              <w:rPr>
                <w:lang w:val="en-US"/>
              </w:rPr>
            </w:pPr>
            <w:r w:rsidRPr="00D55C91">
              <w:rPr>
                <w:lang w:val="en-US"/>
              </w:rPr>
              <w:t xml:space="preserve">Lecture 7. </w:t>
            </w:r>
            <w:r w:rsidR="001E6A2F" w:rsidRPr="00D55C91">
              <w:rPr>
                <w:lang w:val="en-US"/>
              </w:rPr>
              <w:t>Tasks for application of Two-phase Darcy law submodule. Simulation of oil displacement by water flooding. Derivation of oil and water production curves dependency on time.</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F81961" w:rsidTr="00DA4954">
        <w:tc>
          <w:tcPr>
            <w:tcW w:w="876" w:type="dxa"/>
            <w:vMerge/>
            <w:tcBorders>
              <w:left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B53983">
            <w:pPr>
              <w:rPr>
                <w:lang w:val="en-US"/>
              </w:rPr>
            </w:pPr>
            <w:r w:rsidRPr="00D55C91">
              <w:rPr>
                <w:lang w:val="en-US"/>
              </w:rPr>
              <w:t>Laboratory work 7. Problem solving</w:t>
            </w:r>
            <w:r w:rsidR="00F81961">
              <w:rPr>
                <w:lang w:val="en-US"/>
              </w:rPr>
              <w:t>. Control work</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41420F" w:rsidP="00B53983">
            <w:pPr>
              <w:jc w:val="center"/>
              <w:rPr>
                <w:lang w:val="en-US"/>
              </w:rPr>
            </w:pPr>
            <w:r>
              <w:rPr>
                <w:lang w:val="en-US"/>
              </w:rPr>
              <w:t>20</w:t>
            </w:r>
          </w:p>
        </w:tc>
      </w:tr>
      <w:tr w:rsidR="007D3EE1" w:rsidRPr="00F81961" w:rsidTr="00B53983">
        <w:trPr>
          <w:trHeight w:val="341"/>
        </w:trPr>
        <w:tc>
          <w:tcPr>
            <w:tcW w:w="876" w:type="dxa"/>
            <w:tcBorders>
              <w:top w:val="single" w:sz="4" w:space="0" w:color="auto"/>
              <w:left w:val="single" w:sz="4" w:space="0" w:color="auto"/>
              <w:bottom w:val="single" w:sz="4" w:space="0" w:color="auto"/>
              <w:right w:val="single" w:sz="4" w:space="0" w:color="auto"/>
            </w:tcBorders>
          </w:tcPr>
          <w:p w:rsidR="007D3EE1" w:rsidRPr="00F81961" w:rsidRDefault="007D3EE1"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7D3EE1" w:rsidRPr="00D55C91" w:rsidRDefault="00B53983" w:rsidP="00BE65C7">
            <w:pPr>
              <w:tabs>
                <w:tab w:val="left" w:pos="261"/>
              </w:tabs>
              <w:ind w:left="18"/>
              <w:jc w:val="both"/>
              <w:rPr>
                <w:b/>
                <w:lang w:val="en-US"/>
              </w:rPr>
            </w:pPr>
            <w:r w:rsidRPr="00D55C91">
              <w:rPr>
                <w:b/>
                <w:lang w:val="en-US"/>
              </w:rPr>
              <w:t>1</w:t>
            </w:r>
            <w:r w:rsidRPr="00D55C91">
              <w:rPr>
                <w:b/>
                <w:vertAlign w:val="superscript"/>
                <w:lang w:val="en-US"/>
              </w:rPr>
              <w:t>st</w:t>
            </w:r>
            <w:r w:rsidRPr="00D55C91">
              <w:rPr>
                <w:b/>
                <w:lang w:val="en-US"/>
              </w:rPr>
              <w:t xml:space="preserve"> control work</w:t>
            </w:r>
          </w:p>
        </w:tc>
        <w:tc>
          <w:tcPr>
            <w:tcW w:w="1276" w:type="dxa"/>
            <w:tcBorders>
              <w:top w:val="single" w:sz="4" w:space="0" w:color="auto"/>
              <w:left w:val="single" w:sz="4" w:space="0" w:color="auto"/>
              <w:bottom w:val="single" w:sz="4" w:space="0" w:color="auto"/>
              <w:right w:val="single" w:sz="4" w:space="0" w:color="auto"/>
            </w:tcBorders>
          </w:tcPr>
          <w:p w:rsidR="007D3EE1" w:rsidRPr="00B53983" w:rsidRDefault="007D3EE1" w:rsidP="00BE65C7">
            <w:pPr>
              <w:jc w:val="center"/>
              <w:rPr>
                <w:b/>
                <w:lang w:val="en-US"/>
              </w:rPr>
            </w:pPr>
          </w:p>
        </w:tc>
        <w:tc>
          <w:tcPr>
            <w:tcW w:w="1334" w:type="dxa"/>
            <w:tcBorders>
              <w:top w:val="single" w:sz="4" w:space="0" w:color="auto"/>
              <w:left w:val="single" w:sz="4" w:space="0" w:color="auto"/>
              <w:bottom w:val="single" w:sz="4" w:space="0" w:color="auto"/>
              <w:right w:val="single" w:sz="4" w:space="0" w:color="auto"/>
            </w:tcBorders>
          </w:tcPr>
          <w:p w:rsidR="007D3EE1" w:rsidRPr="00B53983" w:rsidRDefault="00B53983" w:rsidP="00BE65C7">
            <w:pPr>
              <w:jc w:val="center"/>
              <w:rPr>
                <w:b/>
                <w:lang w:val="en-US"/>
              </w:rPr>
            </w:pPr>
            <w:r w:rsidRPr="00B53983">
              <w:rPr>
                <w:b/>
                <w:lang w:val="en-US"/>
              </w:rPr>
              <w:t>100%</w:t>
            </w:r>
          </w:p>
        </w:tc>
      </w:tr>
      <w:tr w:rsidR="00B53983" w:rsidRPr="00F81961" w:rsidTr="00D36641">
        <w:trPr>
          <w:trHeight w:val="289"/>
        </w:trPr>
        <w:tc>
          <w:tcPr>
            <w:tcW w:w="876" w:type="dxa"/>
            <w:tcBorders>
              <w:top w:val="single" w:sz="4" w:space="0" w:color="auto"/>
              <w:left w:val="single" w:sz="4" w:space="0" w:color="auto"/>
              <w:bottom w:val="single" w:sz="4" w:space="0" w:color="auto"/>
              <w:right w:val="single" w:sz="4" w:space="0" w:color="auto"/>
            </w:tcBorders>
          </w:tcPr>
          <w:p w:rsidR="00B53983" w:rsidRPr="00B53983" w:rsidRDefault="00B53983" w:rsidP="00017E9D">
            <w:pPr>
              <w:tabs>
                <w:tab w:val="left" w:pos="261"/>
              </w:tabs>
              <w:ind w:left="18"/>
              <w:jc w:val="center"/>
              <w:rPr>
                <w:lang w:val="en-US"/>
              </w:rPr>
            </w:pPr>
            <w:r>
              <w:rPr>
                <w:lang w:val="en-US"/>
              </w:rPr>
              <w:lastRenderedPageBreak/>
              <w:t>8</w:t>
            </w: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D36641">
            <w:pPr>
              <w:tabs>
                <w:tab w:val="left" w:pos="261"/>
              </w:tabs>
              <w:ind w:left="18"/>
              <w:jc w:val="both"/>
              <w:rPr>
                <w:b/>
                <w:lang w:val="en-US"/>
              </w:rPr>
            </w:pPr>
            <w:r w:rsidRPr="00D55C91">
              <w:rPr>
                <w:b/>
                <w:lang w:val="en-US"/>
              </w:rPr>
              <w:t>Midterm Exam</w:t>
            </w:r>
          </w:p>
        </w:tc>
        <w:tc>
          <w:tcPr>
            <w:tcW w:w="1276" w:type="dxa"/>
            <w:tcBorders>
              <w:top w:val="single" w:sz="4" w:space="0" w:color="auto"/>
              <w:left w:val="single" w:sz="4" w:space="0" w:color="auto"/>
              <w:bottom w:val="single" w:sz="4" w:space="0" w:color="auto"/>
              <w:right w:val="single" w:sz="4" w:space="0" w:color="auto"/>
            </w:tcBorders>
          </w:tcPr>
          <w:p w:rsidR="00B53983" w:rsidRPr="00B53983" w:rsidRDefault="00B53983" w:rsidP="00B53983">
            <w:pPr>
              <w:tabs>
                <w:tab w:val="left" w:pos="261"/>
              </w:tabs>
              <w:ind w:left="18"/>
              <w:jc w:val="both"/>
              <w:rPr>
                <w:b/>
                <w:lang w:val="en-US"/>
              </w:rPr>
            </w:pPr>
          </w:p>
        </w:tc>
        <w:tc>
          <w:tcPr>
            <w:tcW w:w="1334" w:type="dxa"/>
            <w:tcBorders>
              <w:top w:val="single" w:sz="4" w:space="0" w:color="auto"/>
              <w:left w:val="single" w:sz="4" w:space="0" w:color="auto"/>
              <w:bottom w:val="single" w:sz="4" w:space="0" w:color="auto"/>
              <w:right w:val="single" w:sz="4" w:space="0" w:color="auto"/>
            </w:tcBorders>
          </w:tcPr>
          <w:p w:rsidR="00B53983" w:rsidRPr="00B53983" w:rsidRDefault="00B53983" w:rsidP="00B53983">
            <w:pPr>
              <w:tabs>
                <w:tab w:val="left" w:pos="261"/>
              </w:tabs>
              <w:spacing w:line="360" w:lineRule="auto"/>
              <w:ind w:left="18"/>
              <w:jc w:val="center"/>
              <w:rPr>
                <w:b/>
                <w:lang w:val="en-US"/>
              </w:rPr>
            </w:pPr>
            <w:r w:rsidRPr="00B53983">
              <w:rPr>
                <w:b/>
                <w:lang w:val="en-US"/>
              </w:rPr>
              <w:t>100%</w:t>
            </w:r>
          </w:p>
        </w:tc>
      </w:tr>
      <w:tr w:rsidR="00017E9D" w:rsidRPr="00F81961" w:rsidTr="006216B5">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9</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3C1360">
            <w:pPr>
              <w:jc w:val="both"/>
              <w:rPr>
                <w:lang w:val="en-US"/>
              </w:rPr>
            </w:pPr>
            <w:r w:rsidRPr="00D55C91">
              <w:rPr>
                <w:lang w:val="en-US"/>
              </w:rPr>
              <w:t xml:space="preserve">Lecture 9. </w:t>
            </w:r>
            <w:r w:rsidR="00F40D10" w:rsidRPr="00D55C91">
              <w:rPr>
                <w:lang w:val="en-US"/>
              </w:rPr>
              <w:t>Examples of problems for using Two Phase Level Set module.</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6216B5">
        <w:tc>
          <w:tcPr>
            <w:tcW w:w="876" w:type="dxa"/>
            <w:vMerge/>
            <w:tcBorders>
              <w:left w:val="single" w:sz="4" w:space="0" w:color="auto"/>
              <w:right w:val="single" w:sz="4" w:space="0" w:color="auto"/>
            </w:tcBorders>
          </w:tcPr>
          <w:p w:rsidR="00017E9D" w:rsidRPr="00F81961" w:rsidRDefault="00017E9D" w:rsidP="00017E9D">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rPr>
                <w:lang w:val="en-US"/>
              </w:rPr>
            </w:pPr>
            <w:r w:rsidRPr="00D55C91">
              <w:rPr>
                <w:lang w:val="en-US"/>
              </w:rPr>
              <w:t>Laboratory work 9. 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7</w:t>
            </w:r>
          </w:p>
        </w:tc>
      </w:tr>
      <w:tr w:rsidR="00017E9D" w:rsidRPr="00322BE6" w:rsidTr="006216B5">
        <w:tc>
          <w:tcPr>
            <w:tcW w:w="876" w:type="dxa"/>
            <w:vMerge/>
            <w:tcBorders>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rPr>
                <w:lang w:val="en-US"/>
              </w:rPr>
            </w:pPr>
            <w:r w:rsidRPr="00D55C91">
              <w:rPr>
                <w:lang w:val="en-US"/>
              </w:rPr>
              <w:t xml:space="preserve">IWS </w:t>
            </w:r>
            <w:r w:rsidR="003F3E7C" w:rsidRPr="00D55C91">
              <w:rPr>
                <w:lang w:val="en-US"/>
              </w:rPr>
              <w:t>3</w:t>
            </w:r>
            <w:r w:rsidRPr="00D55C91">
              <w:rPr>
                <w:lang w:val="en-US"/>
              </w:rPr>
              <w:t xml:space="preserve">. </w:t>
            </w:r>
            <w:r w:rsidR="00322BE6" w:rsidRPr="00D55C91">
              <w:rPr>
                <w:lang w:val="en-US"/>
              </w:rPr>
              <w:t>Problem of falling droplet onto the inclined solid surface with different wettability. Initial and boundary conditions. Analysis of results. Report</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20</w:t>
            </w:r>
          </w:p>
        </w:tc>
      </w:tr>
      <w:tr w:rsidR="00017E9D" w:rsidTr="0089402A">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10</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jc w:val="both"/>
              <w:rPr>
                <w:lang w:val="en-US"/>
              </w:rPr>
            </w:pPr>
            <w:r w:rsidRPr="00D55C91">
              <w:rPr>
                <w:lang w:val="en-US"/>
              </w:rPr>
              <w:t xml:space="preserve">Lecture 10. </w:t>
            </w:r>
            <w:r w:rsidR="00261CF4" w:rsidRPr="00D55C91">
              <w:rPr>
                <w:lang w:val="en-US"/>
              </w:rPr>
              <w:t>Contaminant hydrogeology, diffusive transport, mass conservation of species.</w:t>
            </w:r>
            <w:r w:rsidR="00261CF4" w:rsidRPr="00D55C91">
              <w:rPr>
                <w:lang w:val="kk-KZ"/>
              </w:rPr>
              <w:t xml:space="preserve"> Dispersion. </w:t>
            </w:r>
            <w:r w:rsidR="00261CF4" w:rsidRPr="00D55C91">
              <w:rPr>
                <w:lang w:val="en-US"/>
              </w:rPr>
              <w:t>Definition. Parameters of Dispersion. Molecular diffusion. Coefficient of diffusion.</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89402A">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rPr>
                <w:lang w:val="en-US"/>
              </w:rPr>
            </w:pPr>
            <w:r w:rsidRPr="00D55C91">
              <w:rPr>
                <w:lang w:val="en-US"/>
              </w:rPr>
              <w:t xml:space="preserve">Laboratory work 10. </w:t>
            </w:r>
            <w:r w:rsidR="00172BAC" w:rsidRPr="00D55C91">
              <w:rPr>
                <w:lang w:val="en-US"/>
              </w:rPr>
              <w:t xml:space="preserve">Simulation of convective solute propagation in porous media   </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7</w:t>
            </w:r>
          </w:p>
        </w:tc>
      </w:tr>
      <w:tr w:rsidR="00017E9D" w:rsidTr="008A663A">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11</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CD71FE">
            <w:pPr>
              <w:jc w:val="both"/>
              <w:rPr>
                <w:lang w:val="en-US"/>
              </w:rPr>
            </w:pPr>
            <w:r w:rsidRPr="00D55C91">
              <w:rPr>
                <w:lang w:val="en-US"/>
              </w:rPr>
              <w:t xml:space="preserve">Lecture 11. </w:t>
            </w:r>
            <w:r w:rsidR="00264B44" w:rsidRPr="00D55C91">
              <w:rPr>
                <w:lang w:val="en-US"/>
              </w:rPr>
              <w:t xml:space="preserve">Heat </w:t>
            </w:r>
            <w:r w:rsidR="00FA52AD" w:rsidRPr="00D55C91">
              <w:rPr>
                <w:lang w:val="en-US"/>
              </w:rPr>
              <w:t xml:space="preserve">and mass transport equation, </w:t>
            </w:r>
            <w:r w:rsidR="004C2FE1" w:rsidRPr="00D55C91">
              <w:rPr>
                <w:lang w:val="en-US"/>
              </w:rPr>
              <w:t xml:space="preserve">heat removal from the body. </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8A663A">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rPr>
                <w:lang w:val="en-US"/>
              </w:rPr>
            </w:pPr>
            <w:r w:rsidRPr="00D55C91">
              <w:rPr>
                <w:lang w:val="en-US"/>
              </w:rPr>
              <w:t xml:space="preserve">Laboratory work 11. </w:t>
            </w:r>
            <w:r w:rsidR="00CD71FE" w:rsidRPr="00D55C91">
              <w:rPr>
                <w:lang w:val="en-US"/>
              </w:rPr>
              <w:t>Heat removal from CPU problem, using different metals and liquids.</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7</w:t>
            </w:r>
          </w:p>
        </w:tc>
      </w:tr>
      <w:tr w:rsidR="00017E9D" w:rsidRPr="00B861FA" w:rsidTr="004E1B0B">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12</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871372">
            <w:pPr>
              <w:jc w:val="both"/>
              <w:rPr>
                <w:lang w:val="en-US"/>
              </w:rPr>
            </w:pPr>
            <w:r w:rsidRPr="00D55C91">
              <w:rPr>
                <w:lang w:val="en-US"/>
              </w:rPr>
              <w:t>Lecture 12.</w:t>
            </w:r>
            <w:r w:rsidR="00B861FA" w:rsidRPr="00D55C91">
              <w:rPr>
                <w:lang w:val="en-US"/>
              </w:rPr>
              <w:t xml:space="preserve"> Phase change problem, modeling of phase change from liquid to gas. </w:t>
            </w:r>
            <w:r w:rsidR="00871372" w:rsidRPr="00D55C91">
              <w:rPr>
                <w:lang w:val="en-US"/>
              </w:rPr>
              <w:t>Boiling.</w:t>
            </w:r>
            <w:r w:rsidRPr="00D55C91">
              <w:rPr>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RPr="00871372" w:rsidTr="004E1B0B">
        <w:tc>
          <w:tcPr>
            <w:tcW w:w="876" w:type="dxa"/>
            <w:vMerge/>
            <w:tcBorders>
              <w:left w:val="single" w:sz="4" w:space="0" w:color="auto"/>
              <w:right w:val="single" w:sz="4" w:space="0" w:color="auto"/>
            </w:tcBorders>
          </w:tcPr>
          <w:p w:rsidR="00017E9D" w:rsidRPr="00B861FA" w:rsidRDefault="00017E9D" w:rsidP="00017E9D">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rPr>
                <w:lang w:val="en-US"/>
              </w:rPr>
            </w:pPr>
            <w:r w:rsidRPr="00D55C91">
              <w:rPr>
                <w:lang w:val="en-US"/>
              </w:rPr>
              <w:t>Laboratory work 12. 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19581C" w:rsidP="00017E9D">
            <w:pPr>
              <w:jc w:val="center"/>
              <w:rPr>
                <w:lang w:val="en-US"/>
              </w:rPr>
            </w:pPr>
            <w:r>
              <w:rPr>
                <w:lang w:val="en-US"/>
              </w:rPr>
              <w:t>7</w:t>
            </w:r>
          </w:p>
        </w:tc>
      </w:tr>
      <w:tr w:rsidR="00017E9D" w:rsidRPr="00871372" w:rsidTr="004E1B0B">
        <w:tc>
          <w:tcPr>
            <w:tcW w:w="876" w:type="dxa"/>
            <w:vMerge/>
            <w:tcBorders>
              <w:left w:val="single" w:sz="4" w:space="0" w:color="auto"/>
              <w:bottom w:val="single" w:sz="4" w:space="0" w:color="auto"/>
              <w:right w:val="single" w:sz="4" w:space="0" w:color="auto"/>
            </w:tcBorders>
          </w:tcPr>
          <w:p w:rsidR="00017E9D" w:rsidRPr="00871372" w:rsidRDefault="00017E9D" w:rsidP="00017E9D">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501CE6">
            <w:pPr>
              <w:pStyle w:val="2"/>
              <w:spacing w:after="0" w:line="240" w:lineRule="auto"/>
              <w:rPr>
                <w:lang w:val="en-US"/>
              </w:rPr>
            </w:pPr>
            <w:r w:rsidRPr="00D55C91">
              <w:rPr>
                <w:lang w:val="en-US"/>
              </w:rPr>
              <w:t xml:space="preserve">IWS </w:t>
            </w:r>
            <w:r w:rsidR="00641638" w:rsidRPr="00D55C91">
              <w:rPr>
                <w:lang w:val="en-US"/>
              </w:rPr>
              <w:t>4</w:t>
            </w:r>
            <w:r w:rsidRPr="00D55C91">
              <w:rPr>
                <w:lang w:val="en-US"/>
              </w:rPr>
              <w:t xml:space="preserve">. </w:t>
            </w:r>
            <w:r w:rsidR="00501CE6" w:rsidRPr="00D55C91">
              <w:rPr>
                <w:lang w:val="en-US"/>
              </w:rPr>
              <w:t>Simulation of boiling pot</w:t>
            </w:r>
            <w:r w:rsidR="00DD5F9D" w:rsidRPr="00D55C91">
              <w:rPr>
                <w:lang w:val="en-US"/>
              </w:rPr>
              <w:t>.</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20</w:t>
            </w:r>
          </w:p>
        </w:tc>
      </w:tr>
      <w:tr w:rsidR="00017E9D" w:rsidTr="00DE2CC8">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13</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jc w:val="both"/>
              <w:rPr>
                <w:lang w:val="en-US"/>
              </w:rPr>
            </w:pPr>
            <w:r w:rsidRPr="00D55C91">
              <w:rPr>
                <w:lang w:val="en-US"/>
              </w:rPr>
              <w:t xml:space="preserve">Lecture 13. </w:t>
            </w:r>
            <w:proofErr w:type="spellStart"/>
            <w:r w:rsidRPr="00D55C91">
              <w:rPr>
                <w:lang w:val="en-US"/>
              </w:rPr>
              <w:t>Multiphysics</w:t>
            </w:r>
            <w:proofErr w:type="spellEnd"/>
            <w:r w:rsidRPr="00D55C91">
              <w:rPr>
                <w:lang w:val="en-US"/>
              </w:rPr>
              <w:t xml:space="preserve"> problems for application of two or more different physics simultaneously: Heat transfer, Structural Mechanics and CFD modules</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DE2CC8">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rPr>
                <w:lang w:val="en-US"/>
              </w:rPr>
            </w:pPr>
            <w:r w:rsidRPr="00D55C91">
              <w:rPr>
                <w:lang w:val="en-US"/>
              </w:rPr>
              <w:t xml:space="preserve">Laboratory work 13. </w:t>
            </w:r>
            <w:r w:rsidR="00A6659E" w:rsidRPr="00D55C91">
              <w:rPr>
                <w:lang w:val="en-US"/>
              </w:rPr>
              <w:t xml:space="preserve">Simulation of convective solute propagation in porous media   </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6</w:t>
            </w:r>
          </w:p>
        </w:tc>
      </w:tr>
      <w:tr w:rsidR="00017E9D" w:rsidRPr="00922B0F" w:rsidTr="001975B3">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14</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922B0F">
            <w:pPr>
              <w:jc w:val="both"/>
              <w:rPr>
                <w:lang w:val="en-US"/>
              </w:rPr>
            </w:pPr>
            <w:r w:rsidRPr="00D55C91">
              <w:rPr>
                <w:lang w:val="en-US"/>
              </w:rPr>
              <w:t>Lecture 14</w:t>
            </w:r>
            <w:r w:rsidR="00922B0F" w:rsidRPr="00D55C91">
              <w:rPr>
                <w:lang w:val="en-US"/>
              </w:rPr>
              <w:t>. Solution of problems with the moving mesh.</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RPr="00922B0F" w:rsidTr="001975B3">
        <w:tc>
          <w:tcPr>
            <w:tcW w:w="876" w:type="dxa"/>
            <w:vMerge/>
            <w:tcBorders>
              <w:left w:val="single" w:sz="4" w:space="0" w:color="auto"/>
              <w:right w:val="single" w:sz="4" w:space="0" w:color="auto"/>
            </w:tcBorders>
          </w:tcPr>
          <w:p w:rsidR="00017E9D" w:rsidRPr="00922B0F" w:rsidRDefault="00017E9D" w:rsidP="00017E9D">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5310FF">
            <w:pPr>
              <w:rPr>
                <w:lang w:val="en-US"/>
              </w:rPr>
            </w:pPr>
            <w:r w:rsidRPr="00D55C91">
              <w:rPr>
                <w:lang w:val="en-US"/>
              </w:rPr>
              <w:t xml:space="preserve">Laboratory work 14. </w:t>
            </w:r>
            <w:r w:rsidR="005310FF" w:rsidRPr="00D55C91">
              <w:rPr>
                <w:lang w:val="en-US"/>
              </w:rPr>
              <w:t>Simulation of blood flow in veins</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6</w:t>
            </w:r>
          </w:p>
        </w:tc>
      </w:tr>
      <w:tr w:rsidR="00017E9D" w:rsidTr="00DB7C6D">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15</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535ED1">
            <w:pPr>
              <w:jc w:val="both"/>
              <w:rPr>
                <w:lang w:val="en-US"/>
              </w:rPr>
            </w:pPr>
            <w:r w:rsidRPr="00D55C91">
              <w:rPr>
                <w:lang w:val="en-US"/>
              </w:rPr>
              <w:t xml:space="preserve">Lecture 15. </w:t>
            </w:r>
            <w:r w:rsidR="00C829C9" w:rsidRPr="00D55C91">
              <w:rPr>
                <w:lang w:val="en-US"/>
              </w:rPr>
              <w:t>Modeling of developed models with the mathematics module</w:t>
            </w:r>
            <w:r w:rsidR="00BD0223" w:rsidRPr="00D55C91">
              <w:rPr>
                <w:lang w:val="en-US"/>
              </w:rPr>
              <w:t>.</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DB7C6D">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rPr>
                <w:lang w:val="en-US"/>
              </w:rPr>
            </w:pPr>
            <w:r w:rsidRPr="00D55C91">
              <w:rPr>
                <w:lang w:val="en-US"/>
              </w:rPr>
              <w:t>Laboratory work 15. 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20</w:t>
            </w:r>
          </w:p>
        </w:tc>
      </w:tr>
      <w:tr w:rsidR="00017E9D" w:rsidTr="00BE65C7">
        <w:tc>
          <w:tcPr>
            <w:tcW w:w="876" w:type="dxa"/>
            <w:tcBorders>
              <w:top w:val="single" w:sz="4" w:space="0" w:color="auto"/>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tabs>
                <w:tab w:val="left" w:pos="261"/>
              </w:tabs>
              <w:ind w:left="18"/>
              <w:jc w:val="both"/>
              <w:rPr>
                <w:b/>
                <w:lang w:val="en-US"/>
              </w:rPr>
            </w:pPr>
            <w:r w:rsidRPr="00D55C91">
              <w:rPr>
                <w:b/>
                <w:lang w:val="en-US"/>
              </w:rPr>
              <w:t>2</w:t>
            </w:r>
            <w:r w:rsidRPr="00D55C91">
              <w:rPr>
                <w:b/>
                <w:vertAlign w:val="superscript"/>
                <w:lang w:val="en-US"/>
              </w:rPr>
              <w:t>nd</w:t>
            </w:r>
            <w:r w:rsidRPr="00D55C91">
              <w:rPr>
                <w:b/>
                <w:lang w:val="en-US"/>
              </w:rPr>
              <w:t xml:space="preserve"> control work</w:t>
            </w:r>
          </w:p>
        </w:tc>
        <w:tc>
          <w:tcPr>
            <w:tcW w:w="1276"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center"/>
              <w:rPr>
                <w:b/>
                <w:lang w:val="en-US"/>
              </w:rPr>
            </w:pPr>
          </w:p>
        </w:tc>
        <w:tc>
          <w:tcPr>
            <w:tcW w:w="133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center"/>
              <w:rPr>
                <w:b/>
                <w:lang w:val="en-US"/>
              </w:rPr>
            </w:pPr>
            <w:r w:rsidRPr="00B53983">
              <w:rPr>
                <w:b/>
                <w:lang w:val="en-US"/>
              </w:rPr>
              <w:t>100%</w:t>
            </w:r>
          </w:p>
        </w:tc>
      </w:tr>
      <w:tr w:rsidR="00017E9D" w:rsidTr="00D36641">
        <w:trPr>
          <w:trHeight w:val="271"/>
        </w:trPr>
        <w:tc>
          <w:tcPr>
            <w:tcW w:w="876"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tabs>
                <w:tab w:val="left" w:pos="261"/>
              </w:tabs>
              <w:ind w:left="18"/>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D36641">
            <w:pPr>
              <w:tabs>
                <w:tab w:val="left" w:pos="261"/>
              </w:tabs>
              <w:jc w:val="both"/>
              <w:rPr>
                <w:b/>
                <w:lang w:val="en-US"/>
              </w:rPr>
            </w:pPr>
            <w:r w:rsidRPr="00D55C91">
              <w:rPr>
                <w:b/>
                <w:lang w:val="en-US"/>
              </w:rPr>
              <w:t>Exam</w:t>
            </w:r>
          </w:p>
        </w:tc>
        <w:tc>
          <w:tcPr>
            <w:tcW w:w="1276"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tabs>
                <w:tab w:val="left" w:pos="261"/>
              </w:tabs>
              <w:ind w:left="18"/>
              <w:jc w:val="both"/>
              <w:rPr>
                <w:b/>
                <w:lang w:val="en-US"/>
              </w:rPr>
            </w:pPr>
          </w:p>
        </w:tc>
        <w:tc>
          <w:tcPr>
            <w:tcW w:w="133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tabs>
                <w:tab w:val="left" w:pos="261"/>
              </w:tabs>
              <w:spacing w:line="360" w:lineRule="auto"/>
              <w:ind w:left="18"/>
              <w:jc w:val="center"/>
              <w:rPr>
                <w:b/>
                <w:lang w:val="en-US"/>
              </w:rPr>
            </w:pPr>
            <w:r w:rsidRPr="00B53983">
              <w:rPr>
                <w:b/>
                <w:lang w:val="en-US"/>
              </w:rPr>
              <w:t>100%</w:t>
            </w:r>
          </w:p>
        </w:tc>
      </w:tr>
      <w:tr w:rsidR="00017E9D" w:rsidRPr="00422913" w:rsidTr="00BE65C7">
        <w:tc>
          <w:tcPr>
            <w:tcW w:w="9840" w:type="dxa"/>
            <w:gridSpan w:val="4"/>
            <w:tcBorders>
              <w:top w:val="single" w:sz="4" w:space="0" w:color="auto"/>
              <w:left w:val="single" w:sz="4" w:space="0" w:color="auto"/>
              <w:bottom w:val="single" w:sz="4" w:space="0" w:color="auto"/>
              <w:right w:val="single" w:sz="4" w:space="0" w:color="auto"/>
            </w:tcBorders>
            <w:hideMark/>
          </w:tcPr>
          <w:p w:rsidR="00017E9D" w:rsidRPr="00447F65" w:rsidRDefault="00017E9D" w:rsidP="00017E9D">
            <w:pPr>
              <w:tabs>
                <w:tab w:val="left" w:pos="261"/>
              </w:tabs>
              <w:ind w:left="18"/>
              <w:jc w:val="both"/>
              <w:rPr>
                <w:lang w:val="en-US"/>
              </w:rPr>
            </w:pPr>
            <w:r w:rsidRPr="00447F65">
              <w:rPr>
                <w:bCs/>
                <w:i/>
                <w:lang w:val="en-US"/>
              </w:rPr>
              <w:t xml:space="preserve">Note: Independent work of a student with a teacher </w:t>
            </w:r>
            <w:proofErr w:type="gramStart"/>
            <w:r w:rsidRPr="00447F65">
              <w:rPr>
                <w:bCs/>
                <w:i/>
                <w:lang w:val="en-US"/>
              </w:rPr>
              <w:t>is planned</w:t>
            </w:r>
            <w:proofErr w:type="gramEnd"/>
            <w:r w:rsidRPr="00447F65">
              <w:rPr>
                <w:bCs/>
                <w:i/>
                <w:lang w:val="en-US"/>
              </w:rPr>
              <w:t xml:space="preserve"> at 7 hours per semester. The syllabus is entered on the weeks specified by the teacher as assignments and / or consultations)</w:t>
            </w:r>
          </w:p>
        </w:tc>
      </w:tr>
    </w:tbl>
    <w:p w:rsidR="007D3EE1" w:rsidRPr="00447F65" w:rsidRDefault="007D3EE1" w:rsidP="007D3EE1">
      <w:pPr>
        <w:jc w:val="right"/>
        <w:rPr>
          <w:lang w:val="en-US"/>
        </w:rPr>
      </w:pPr>
    </w:p>
    <w:p w:rsidR="003333FD" w:rsidRDefault="003333FD" w:rsidP="00447F65">
      <w:pPr>
        <w:jc w:val="both"/>
        <w:rPr>
          <w:lang w:val="en-US"/>
        </w:rPr>
      </w:pPr>
    </w:p>
    <w:p w:rsidR="00447F65" w:rsidRDefault="00447F65" w:rsidP="00447F65">
      <w:pPr>
        <w:jc w:val="both"/>
        <w:rPr>
          <w:lang w:val="en-US"/>
        </w:rPr>
      </w:pPr>
      <w:r>
        <w:rPr>
          <w:lang w:val="en-US"/>
        </w:rPr>
        <w:t>Lecturer</w:t>
      </w:r>
      <w:r w:rsidR="00D36641">
        <w:rPr>
          <w:lang w:val="en-US"/>
        </w:rPr>
        <w:t xml:space="preserve">       </w:t>
      </w:r>
      <w:r>
        <w:rPr>
          <w:lang w:val="en-US"/>
        </w:rPr>
        <w:t>________________</w:t>
      </w:r>
    </w:p>
    <w:p w:rsidR="00447F65" w:rsidRDefault="00447F65" w:rsidP="00447F65">
      <w:pPr>
        <w:jc w:val="both"/>
        <w:rPr>
          <w:lang w:val="en-US"/>
        </w:rPr>
      </w:pPr>
    </w:p>
    <w:p w:rsidR="00447F65" w:rsidRDefault="00447F65" w:rsidP="00447F65">
      <w:pPr>
        <w:jc w:val="both"/>
        <w:rPr>
          <w:lang w:val="en-US"/>
        </w:rPr>
      </w:pPr>
      <w:r>
        <w:rPr>
          <w:lang w:val="en-US"/>
        </w:rPr>
        <w:t>Head of the Department</w:t>
      </w:r>
      <w:r w:rsidR="00D36641">
        <w:rPr>
          <w:lang w:val="en-US"/>
        </w:rPr>
        <w:t xml:space="preserve">     </w:t>
      </w:r>
      <w:r>
        <w:rPr>
          <w:lang w:val="en-US"/>
        </w:rPr>
        <w:t>__________________</w:t>
      </w:r>
    </w:p>
    <w:p w:rsidR="00D36641" w:rsidRDefault="00D36641" w:rsidP="00447F65">
      <w:pPr>
        <w:jc w:val="both"/>
        <w:rPr>
          <w:lang w:val="en-US"/>
        </w:rPr>
      </w:pPr>
    </w:p>
    <w:p w:rsidR="00447F65" w:rsidRDefault="00447F65" w:rsidP="00447F65">
      <w:pPr>
        <w:jc w:val="both"/>
        <w:rPr>
          <w:lang w:val="en-US"/>
        </w:rPr>
      </w:pPr>
      <w:proofErr w:type="gramStart"/>
      <w:r>
        <w:rPr>
          <w:rStyle w:val="shorttext"/>
          <w:lang w:val="en"/>
        </w:rPr>
        <w:t>Chairman</w:t>
      </w:r>
      <w:proofErr w:type="gramEnd"/>
      <w:r>
        <w:rPr>
          <w:rStyle w:val="shorttext"/>
          <w:lang w:val="en"/>
        </w:rPr>
        <w:t xml:space="preserve"> of the Faculty Methodical Bureau</w:t>
      </w:r>
      <w:r w:rsidR="00D36641">
        <w:rPr>
          <w:rStyle w:val="shorttext"/>
          <w:lang w:val="en"/>
        </w:rPr>
        <w:t xml:space="preserve">      </w:t>
      </w:r>
      <w:r>
        <w:rPr>
          <w:lang w:val="en-US"/>
        </w:rPr>
        <w:t>____________________</w:t>
      </w:r>
    </w:p>
    <w:p w:rsidR="007D3EE1" w:rsidRPr="00447F65" w:rsidRDefault="007D3EE1" w:rsidP="007D3EE1">
      <w:pPr>
        <w:jc w:val="right"/>
        <w:rPr>
          <w:i/>
          <w:sz w:val="28"/>
          <w:szCs w:val="28"/>
          <w:lang w:val="en-US"/>
        </w:rPr>
      </w:pPr>
    </w:p>
    <w:sectPr w:rsidR="007D3EE1" w:rsidRPr="00447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84171"/>
    <w:multiLevelType w:val="hybridMultilevel"/>
    <w:tmpl w:val="969438A2"/>
    <w:lvl w:ilvl="0" w:tplc="0419000F">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54435511"/>
    <w:multiLevelType w:val="hybridMultilevel"/>
    <w:tmpl w:val="063457EA"/>
    <w:lvl w:ilvl="0" w:tplc="32E84D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C00A34"/>
    <w:multiLevelType w:val="hybridMultilevel"/>
    <w:tmpl w:val="896C9E96"/>
    <w:lvl w:ilvl="0" w:tplc="0419000F">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1095027"/>
    <w:multiLevelType w:val="hybridMultilevel"/>
    <w:tmpl w:val="063457EA"/>
    <w:lvl w:ilvl="0" w:tplc="32E84D2E">
      <w:start w:val="1"/>
      <w:numFmt w:val="decimal"/>
      <w:lvlText w:val="%1."/>
      <w:lvlJc w:val="left"/>
      <w:pPr>
        <w:ind w:left="814" w:hanging="360"/>
      </w:pPr>
      <w:rPr>
        <w:b w:val="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15:restartNumberingAfterBreak="0">
    <w:nsid w:val="7101126B"/>
    <w:multiLevelType w:val="hybridMultilevel"/>
    <w:tmpl w:val="82324FE4"/>
    <w:lvl w:ilvl="0" w:tplc="99165260">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66"/>
    <w:rsid w:val="00005FA0"/>
    <w:rsid w:val="00010D2F"/>
    <w:rsid w:val="000129D9"/>
    <w:rsid w:val="000170DC"/>
    <w:rsid w:val="00017E9D"/>
    <w:rsid w:val="00026A52"/>
    <w:rsid w:val="00042D7B"/>
    <w:rsid w:val="000543FE"/>
    <w:rsid w:val="00057EB9"/>
    <w:rsid w:val="00070590"/>
    <w:rsid w:val="00074135"/>
    <w:rsid w:val="0008322D"/>
    <w:rsid w:val="000A0781"/>
    <w:rsid w:val="000A1D7F"/>
    <w:rsid w:val="000B1BA2"/>
    <w:rsid w:val="000F3A00"/>
    <w:rsid w:val="000F4290"/>
    <w:rsid w:val="000F62A8"/>
    <w:rsid w:val="000F6F30"/>
    <w:rsid w:val="001110A3"/>
    <w:rsid w:val="00115D3D"/>
    <w:rsid w:val="00124AD8"/>
    <w:rsid w:val="00172BAC"/>
    <w:rsid w:val="00182720"/>
    <w:rsid w:val="0019581C"/>
    <w:rsid w:val="001D13F3"/>
    <w:rsid w:val="001D1C88"/>
    <w:rsid w:val="001D38DC"/>
    <w:rsid w:val="001E2C7C"/>
    <w:rsid w:val="001E6A2F"/>
    <w:rsid w:val="0020057C"/>
    <w:rsid w:val="00261CF4"/>
    <w:rsid w:val="00264B44"/>
    <w:rsid w:val="00270E63"/>
    <w:rsid w:val="00271A60"/>
    <w:rsid w:val="00275491"/>
    <w:rsid w:val="00285683"/>
    <w:rsid w:val="002A371F"/>
    <w:rsid w:val="002C05B3"/>
    <w:rsid w:val="002C6DFB"/>
    <w:rsid w:val="002D0D8F"/>
    <w:rsid w:val="002D244E"/>
    <w:rsid w:val="002E38CA"/>
    <w:rsid w:val="002E4475"/>
    <w:rsid w:val="002E5CDB"/>
    <w:rsid w:val="003056AE"/>
    <w:rsid w:val="00316356"/>
    <w:rsid w:val="00322BE6"/>
    <w:rsid w:val="003333FD"/>
    <w:rsid w:val="003476FD"/>
    <w:rsid w:val="00393940"/>
    <w:rsid w:val="003C1360"/>
    <w:rsid w:val="003E19CD"/>
    <w:rsid w:val="003E4048"/>
    <w:rsid w:val="003E4C16"/>
    <w:rsid w:val="003F3E7C"/>
    <w:rsid w:val="003F46A6"/>
    <w:rsid w:val="004012C9"/>
    <w:rsid w:val="0041420F"/>
    <w:rsid w:val="0041644A"/>
    <w:rsid w:val="00422913"/>
    <w:rsid w:val="0043606C"/>
    <w:rsid w:val="00447F65"/>
    <w:rsid w:val="00485950"/>
    <w:rsid w:val="00491BB9"/>
    <w:rsid w:val="004B4CFA"/>
    <w:rsid w:val="004C2FE1"/>
    <w:rsid w:val="004C79FE"/>
    <w:rsid w:val="004D1500"/>
    <w:rsid w:val="004E0CEC"/>
    <w:rsid w:val="004E5BB1"/>
    <w:rsid w:val="004F3A50"/>
    <w:rsid w:val="00501CE6"/>
    <w:rsid w:val="00510DE0"/>
    <w:rsid w:val="00515586"/>
    <w:rsid w:val="00526802"/>
    <w:rsid w:val="005310FF"/>
    <w:rsid w:val="00535ED1"/>
    <w:rsid w:val="00555AC4"/>
    <w:rsid w:val="00567A5B"/>
    <w:rsid w:val="00597463"/>
    <w:rsid w:val="005C1EE0"/>
    <w:rsid w:val="005D1057"/>
    <w:rsid w:val="005F61FF"/>
    <w:rsid w:val="00613AE7"/>
    <w:rsid w:val="00637976"/>
    <w:rsid w:val="006401F1"/>
    <w:rsid w:val="00641638"/>
    <w:rsid w:val="006453C3"/>
    <w:rsid w:val="00660DEB"/>
    <w:rsid w:val="0067174C"/>
    <w:rsid w:val="006920FC"/>
    <w:rsid w:val="006C229B"/>
    <w:rsid w:val="006D1093"/>
    <w:rsid w:val="007071B9"/>
    <w:rsid w:val="00715CC3"/>
    <w:rsid w:val="007264C9"/>
    <w:rsid w:val="00763DE7"/>
    <w:rsid w:val="007708D1"/>
    <w:rsid w:val="0077527B"/>
    <w:rsid w:val="00783B02"/>
    <w:rsid w:val="007840DD"/>
    <w:rsid w:val="007845B2"/>
    <w:rsid w:val="00793373"/>
    <w:rsid w:val="00794426"/>
    <w:rsid w:val="007A0643"/>
    <w:rsid w:val="007A2B93"/>
    <w:rsid w:val="007B3DC5"/>
    <w:rsid w:val="007D0929"/>
    <w:rsid w:val="007D16F8"/>
    <w:rsid w:val="007D2347"/>
    <w:rsid w:val="007D310D"/>
    <w:rsid w:val="007D3EE1"/>
    <w:rsid w:val="007F53C0"/>
    <w:rsid w:val="008044DF"/>
    <w:rsid w:val="008112D7"/>
    <w:rsid w:val="00815AE9"/>
    <w:rsid w:val="008239C9"/>
    <w:rsid w:val="0084200F"/>
    <w:rsid w:val="008459EC"/>
    <w:rsid w:val="0086746F"/>
    <w:rsid w:val="00871372"/>
    <w:rsid w:val="00871C9B"/>
    <w:rsid w:val="008759EF"/>
    <w:rsid w:val="00887FA7"/>
    <w:rsid w:val="008D7766"/>
    <w:rsid w:val="008E47F4"/>
    <w:rsid w:val="008E79C6"/>
    <w:rsid w:val="008F3364"/>
    <w:rsid w:val="00922B0F"/>
    <w:rsid w:val="00951BD9"/>
    <w:rsid w:val="00972E89"/>
    <w:rsid w:val="009A3498"/>
    <w:rsid w:val="009F309D"/>
    <w:rsid w:val="00A03207"/>
    <w:rsid w:val="00A320DE"/>
    <w:rsid w:val="00A6659E"/>
    <w:rsid w:val="00A70627"/>
    <w:rsid w:val="00A861F5"/>
    <w:rsid w:val="00A950AD"/>
    <w:rsid w:val="00A96CB2"/>
    <w:rsid w:val="00AB3381"/>
    <w:rsid w:val="00AB5EB1"/>
    <w:rsid w:val="00AE0620"/>
    <w:rsid w:val="00AE3497"/>
    <w:rsid w:val="00B11611"/>
    <w:rsid w:val="00B243B4"/>
    <w:rsid w:val="00B27744"/>
    <w:rsid w:val="00B53983"/>
    <w:rsid w:val="00B60BEA"/>
    <w:rsid w:val="00B715C5"/>
    <w:rsid w:val="00B75CE6"/>
    <w:rsid w:val="00B861FA"/>
    <w:rsid w:val="00B9747E"/>
    <w:rsid w:val="00BB1A8D"/>
    <w:rsid w:val="00BB2FAD"/>
    <w:rsid w:val="00BC0090"/>
    <w:rsid w:val="00BD0223"/>
    <w:rsid w:val="00BD432E"/>
    <w:rsid w:val="00BE0916"/>
    <w:rsid w:val="00BE0AD8"/>
    <w:rsid w:val="00BF1DC3"/>
    <w:rsid w:val="00BF43F3"/>
    <w:rsid w:val="00C064F0"/>
    <w:rsid w:val="00C16E9D"/>
    <w:rsid w:val="00C17104"/>
    <w:rsid w:val="00C24F2A"/>
    <w:rsid w:val="00C31B63"/>
    <w:rsid w:val="00C36A7B"/>
    <w:rsid w:val="00C4424D"/>
    <w:rsid w:val="00C80C39"/>
    <w:rsid w:val="00C829C9"/>
    <w:rsid w:val="00C82CC1"/>
    <w:rsid w:val="00C97733"/>
    <w:rsid w:val="00CA159B"/>
    <w:rsid w:val="00CD71FE"/>
    <w:rsid w:val="00D240AA"/>
    <w:rsid w:val="00D271C8"/>
    <w:rsid w:val="00D36641"/>
    <w:rsid w:val="00D4537E"/>
    <w:rsid w:val="00D45C8F"/>
    <w:rsid w:val="00D55C91"/>
    <w:rsid w:val="00D8736E"/>
    <w:rsid w:val="00DB0D6C"/>
    <w:rsid w:val="00DB4487"/>
    <w:rsid w:val="00DD11E7"/>
    <w:rsid w:val="00DD5F9D"/>
    <w:rsid w:val="00DE6B97"/>
    <w:rsid w:val="00DF4DDC"/>
    <w:rsid w:val="00E13A00"/>
    <w:rsid w:val="00E36F82"/>
    <w:rsid w:val="00E54537"/>
    <w:rsid w:val="00E5475C"/>
    <w:rsid w:val="00E549A6"/>
    <w:rsid w:val="00E81D9B"/>
    <w:rsid w:val="00E93300"/>
    <w:rsid w:val="00EB0F9F"/>
    <w:rsid w:val="00EB2828"/>
    <w:rsid w:val="00EB6BDA"/>
    <w:rsid w:val="00EE1615"/>
    <w:rsid w:val="00EE22A1"/>
    <w:rsid w:val="00F30829"/>
    <w:rsid w:val="00F30ECC"/>
    <w:rsid w:val="00F40D10"/>
    <w:rsid w:val="00F432DB"/>
    <w:rsid w:val="00F54F8D"/>
    <w:rsid w:val="00F729EA"/>
    <w:rsid w:val="00F81961"/>
    <w:rsid w:val="00F836E0"/>
    <w:rsid w:val="00F844A7"/>
    <w:rsid w:val="00F867D2"/>
    <w:rsid w:val="00F91013"/>
    <w:rsid w:val="00FA52AD"/>
    <w:rsid w:val="00FD2B2F"/>
    <w:rsid w:val="00FE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BEA4"/>
  <w15:chartTrackingRefBased/>
  <w15:docId w15:val="{58A0B606-7B0F-461D-B812-A22A494D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unhideWhenUsed/>
    <w:rsid w:val="008D7766"/>
    <w:pPr>
      <w:spacing w:after="120"/>
      <w:ind w:left="283"/>
    </w:pPr>
    <w:rPr>
      <w:rFonts w:eastAsia="Calibri"/>
    </w:rPr>
  </w:style>
  <w:style w:type="character" w:customStyle="1" w:styleId="a4">
    <w:name w:val="Основной текст с отступом Знак"/>
    <w:basedOn w:val="a0"/>
    <w:link w:val="a3"/>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2">
    <w:name w:val="Body Text 2"/>
    <w:basedOn w:val="a"/>
    <w:link w:val="20"/>
    <w:unhideWhenUsed/>
    <w:rsid w:val="00D4537E"/>
    <w:pPr>
      <w:spacing w:after="120" w:line="480" w:lineRule="auto"/>
    </w:pPr>
  </w:style>
  <w:style w:type="character" w:customStyle="1" w:styleId="20">
    <w:name w:val="Основной текст 2 Знак"/>
    <w:basedOn w:val="a0"/>
    <w:link w:val="2"/>
    <w:rsid w:val="00D4537E"/>
    <w:rPr>
      <w:rFonts w:ascii="Times New Roman" w:eastAsia="Times New Roman" w:hAnsi="Times New Roman" w:cs="Times New Roman"/>
      <w:sz w:val="24"/>
      <w:szCs w:val="24"/>
      <w:lang w:eastAsia="ru-RU"/>
    </w:rPr>
  </w:style>
  <w:style w:type="character" w:styleId="a5">
    <w:name w:val="Hyperlink"/>
    <w:basedOn w:val="a0"/>
    <w:uiPriority w:val="99"/>
    <w:unhideWhenUsed/>
    <w:rsid w:val="00BC00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9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www.comso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1464</Words>
  <Characters>8348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user</cp:lastModifiedBy>
  <cp:revision>137</cp:revision>
  <dcterms:created xsi:type="dcterms:W3CDTF">2017-11-07T18:16:00Z</dcterms:created>
  <dcterms:modified xsi:type="dcterms:W3CDTF">2018-03-15T08:40:00Z</dcterms:modified>
</cp:coreProperties>
</file>